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4153" w14:textId="77777777" w:rsidR="00690C24" w:rsidRPr="00557AAF" w:rsidRDefault="00690C24" w:rsidP="00690C24">
      <w:pPr>
        <w:rPr>
          <w:rFonts w:ascii="Times New Roman" w:eastAsia="Times New Roman" w:hAnsi="Times New Roman" w:cs="Times New Roman"/>
          <w:b/>
          <w:bCs/>
          <w:color w:val="000000"/>
          <w:kern w:val="36"/>
          <w:sz w:val="24"/>
          <w:szCs w:val="24"/>
          <w:lang w:val="id-ID" w:eastAsia="en-ID"/>
        </w:rPr>
      </w:pPr>
    </w:p>
    <w:p w14:paraId="41BC014B" w14:textId="77777777" w:rsidR="00690C24" w:rsidRPr="00557AAF" w:rsidRDefault="00690C24" w:rsidP="00690C24">
      <w:pPr>
        <w:jc w:val="center"/>
        <w:rPr>
          <w:rFonts w:ascii="Times New Roman" w:hAnsi="Times New Roman" w:cs="Times New Roman"/>
          <w:b/>
          <w:bCs/>
          <w:color w:val="000000"/>
          <w:sz w:val="24"/>
          <w:szCs w:val="24"/>
          <w:lang w:val="id-ID"/>
        </w:rPr>
      </w:pPr>
      <w:r w:rsidRPr="00557AAF">
        <w:rPr>
          <w:rFonts w:ascii="Times New Roman" w:hAnsi="Times New Roman" w:cs="Times New Roman"/>
          <w:b/>
          <w:bCs/>
          <w:color w:val="000000"/>
          <w:sz w:val="24"/>
          <w:szCs w:val="24"/>
          <w:lang w:val="id-ID"/>
        </w:rPr>
        <w:t>PELATIHAN PEMANFAATAN MEDIA SOSIAL UNTUK ADVOKASI ISU LINGKUNGAN DI SMKN 2 BANDUNG</w:t>
      </w:r>
    </w:p>
    <w:p w14:paraId="648A628D" w14:textId="77777777" w:rsidR="00690C24" w:rsidRPr="00557AAF" w:rsidRDefault="00690C24" w:rsidP="00690C24">
      <w:pPr>
        <w:jc w:val="center"/>
        <w:rPr>
          <w:rFonts w:ascii="Times New Roman" w:hAnsi="Times New Roman" w:cs="Times New Roman"/>
          <w:b/>
          <w:bCs/>
          <w:color w:val="000000"/>
          <w:lang w:val="id-ID"/>
        </w:rPr>
      </w:pPr>
    </w:p>
    <w:p w14:paraId="2BF39FEE" w14:textId="77777777" w:rsidR="00690C24" w:rsidRPr="00557AAF" w:rsidRDefault="00690C24" w:rsidP="00690C24">
      <w:pPr>
        <w:jc w:val="center"/>
        <w:rPr>
          <w:rFonts w:ascii="Times New Roman" w:hAnsi="Times New Roman" w:cs="Times New Roman"/>
          <w:b/>
          <w:bCs/>
          <w:color w:val="000000"/>
          <w:vertAlign w:val="superscript"/>
          <w:lang w:val="id-ID"/>
        </w:rPr>
      </w:pPr>
      <w:r w:rsidRPr="00557AAF">
        <w:rPr>
          <w:rFonts w:ascii="Times New Roman" w:hAnsi="Times New Roman" w:cs="Times New Roman"/>
          <w:b/>
          <w:bCs/>
          <w:color w:val="000000"/>
          <w:lang w:val="id-ID"/>
        </w:rPr>
        <w:t>Pradipta Dirgantara</w:t>
      </w:r>
      <w:r w:rsidRPr="00557AAF">
        <w:rPr>
          <w:rFonts w:ascii="Times New Roman" w:hAnsi="Times New Roman" w:cs="Times New Roman"/>
          <w:b/>
          <w:bCs/>
          <w:color w:val="000000"/>
          <w:vertAlign w:val="superscript"/>
          <w:lang w:val="id-ID"/>
        </w:rPr>
        <w:t>1</w:t>
      </w:r>
      <w:r w:rsidRPr="00557AAF">
        <w:rPr>
          <w:rFonts w:ascii="Times New Roman" w:hAnsi="Times New Roman" w:cs="Times New Roman"/>
          <w:b/>
          <w:bCs/>
          <w:color w:val="000000"/>
          <w:lang w:val="id-ID"/>
        </w:rPr>
        <w:t>, Adi Bayu Mahadian</w:t>
      </w:r>
      <w:r w:rsidRPr="00557AAF">
        <w:rPr>
          <w:rFonts w:ascii="Times New Roman" w:hAnsi="Times New Roman" w:cs="Times New Roman"/>
          <w:b/>
          <w:bCs/>
          <w:color w:val="000000"/>
          <w:vertAlign w:val="superscript"/>
          <w:lang w:val="id-ID"/>
        </w:rPr>
        <w:t>1</w:t>
      </w:r>
    </w:p>
    <w:p w14:paraId="3C4B25BC" w14:textId="77777777" w:rsidR="00690C24" w:rsidRPr="00557AAF" w:rsidRDefault="00690C24" w:rsidP="00690C24">
      <w:pPr>
        <w:pStyle w:val="BodyText"/>
        <w:ind w:right="-24"/>
        <w:jc w:val="center"/>
        <w:rPr>
          <w:rFonts w:ascii="Times New Roman" w:hAnsi="Times New Roman" w:cs="Times New Roman"/>
          <w:b/>
          <w:bCs/>
          <w:vertAlign w:val="superscript"/>
          <w:lang w:val="id-ID"/>
        </w:rPr>
      </w:pPr>
    </w:p>
    <w:p w14:paraId="29F36096" w14:textId="03D5E196" w:rsidR="00690C24" w:rsidRPr="00557AAF" w:rsidRDefault="00690C24" w:rsidP="00690C24">
      <w:pPr>
        <w:pStyle w:val="BodyText"/>
        <w:ind w:right="-24"/>
        <w:jc w:val="center"/>
        <w:rPr>
          <w:rFonts w:ascii="Times New Roman" w:hAnsi="Times New Roman" w:cs="Times New Roman"/>
          <w:b/>
          <w:bCs/>
          <w:lang w:val="id-ID"/>
        </w:rPr>
      </w:pPr>
      <w:r w:rsidRPr="00557AAF">
        <w:rPr>
          <w:rFonts w:ascii="Times New Roman" w:hAnsi="Times New Roman" w:cs="Times New Roman"/>
          <w:b/>
          <w:bCs/>
          <w:vertAlign w:val="superscript"/>
          <w:lang w:val="id-ID"/>
        </w:rPr>
        <w:t>1</w:t>
      </w:r>
      <w:r w:rsidRPr="00557AAF">
        <w:rPr>
          <w:rFonts w:ascii="Times New Roman" w:hAnsi="Times New Roman" w:cs="Times New Roman"/>
          <w:b/>
          <w:bCs/>
          <w:lang w:val="id-ID"/>
        </w:rPr>
        <w:t>Program Studi Ilmu Komunikasi, Fakultas Komunikasi dan Bisnis, Universitas Telkom, Jl. Telekomunikasi No.1, Bandung, 40257, Indonesia</w:t>
      </w:r>
    </w:p>
    <w:p w14:paraId="78CD1250" w14:textId="77777777" w:rsidR="00690C24" w:rsidRPr="00557AAF" w:rsidRDefault="00690C24" w:rsidP="00690C24">
      <w:pPr>
        <w:pStyle w:val="BodyText"/>
        <w:ind w:right="-24"/>
        <w:jc w:val="center"/>
        <w:rPr>
          <w:rFonts w:ascii="Times New Roman" w:hAnsi="Times New Roman" w:cs="Times New Roman"/>
          <w:b/>
          <w:bCs/>
          <w:lang w:val="id-ID"/>
        </w:rPr>
      </w:pPr>
    </w:p>
    <w:p w14:paraId="6E446D43" w14:textId="37D95A94" w:rsidR="00690C24" w:rsidRPr="00557AAF" w:rsidRDefault="00690C24" w:rsidP="00690C24">
      <w:pPr>
        <w:pStyle w:val="BodyText"/>
        <w:ind w:right="-24"/>
        <w:jc w:val="center"/>
        <w:rPr>
          <w:rStyle w:val="Hyperlink"/>
          <w:rFonts w:ascii="Times New Roman" w:hAnsi="Times New Roman" w:cs="Times New Roman"/>
          <w:b/>
          <w:bCs/>
          <w:lang w:val="id-ID"/>
        </w:rPr>
      </w:pPr>
      <w:r w:rsidRPr="00557AAF">
        <w:rPr>
          <w:rFonts w:ascii="Times New Roman" w:hAnsi="Times New Roman" w:cs="Times New Roman"/>
          <w:b/>
          <w:bCs/>
          <w:lang w:val="id-ID"/>
        </w:rPr>
        <w:t>Pos-</w:t>
      </w:r>
      <w:proofErr w:type="spellStart"/>
      <w:r w:rsidRPr="00557AAF">
        <w:rPr>
          <w:rFonts w:ascii="Times New Roman" w:hAnsi="Times New Roman" w:cs="Times New Roman"/>
          <w:b/>
          <w:bCs/>
          <w:lang w:val="id-ID"/>
        </w:rPr>
        <w:t>el</w:t>
      </w:r>
      <w:proofErr w:type="spellEnd"/>
      <w:r w:rsidRPr="00557AAF">
        <w:rPr>
          <w:rFonts w:ascii="Times New Roman" w:hAnsi="Times New Roman" w:cs="Times New Roman"/>
          <w:b/>
          <w:bCs/>
          <w:lang w:val="id-ID"/>
        </w:rPr>
        <w:t xml:space="preserve">: </w:t>
      </w:r>
      <w:hyperlink r:id="rId7" w:history="1">
        <w:r w:rsidRPr="00557AAF">
          <w:rPr>
            <w:rStyle w:val="Hyperlink"/>
            <w:rFonts w:ascii="Times New Roman" w:hAnsi="Times New Roman" w:cs="Times New Roman"/>
            <w:b/>
            <w:bCs/>
            <w:lang w:val="id-ID"/>
          </w:rPr>
          <w:t>pdirgantara@telkomuniversity.ac.id</w:t>
        </w:r>
      </w:hyperlink>
    </w:p>
    <w:p w14:paraId="2874B676" w14:textId="2088866A" w:rsidR="00690C24" w:rsidRPr="00557AAF" w:rsidRDefault="00690C24" w:rsidP="00690C24">
      <w:pPr>
        <w:pStyle w:val="BodyText"/>
        <w:ind w:right="-24"/>
        <w:jc w:val="center"/>
        <w:rPr>
          <w:rStyle w:val="Hyperlink"/>
          <w:rFonts w:ascii="Times New Roman" w:hAnsi="Times New Roman" w:cs="Times New Roman"/>
          <w:b/>
          <w:bCs/>
          <w:lang w:val="id-ID"/>
        </w:rPr>
      </w:pPr>
    </w:p>
    <w:p w14:paraId="47CA6D47" w14:textId="23CB3BF3" w:rsidR="00690C24" w:rsidRPr="00557AAF" w:rsidRDefault="00690C24" w:rsidP="00690C24">
      <w:pPr>
        <w:jc w:val="center"/>
        <w:rPr>
          <w:rFonts w:ascii="Times New Roman" w:eastAsia="Times New Roman" w:hAnsi="Times New Roman" w:cs="Times New Roman"/>
          <w:b/>
          <w:bCs/>
          <w:sz w:val="24"/>
          <w:szCs w:val="24"/>
          <w:lang w:val="id-ID" w:eastAsia="en-ID"/>
        </w:rPr>
      </w:pPr>
      <w:r w:rsidRPr="00557AAF">
        <w:rPr>
          <w:rFonts w:ascii="Times New Roman" w:eastAsia="Times New Roman" w:hAnsi="Times New Roman" w:cs="Times New Roman"/>
          <w:b/>
          <w:bCs/>
          <w:sz w:val="24"/>
          <w:szCs w:val="24"/>
          <w:lang w:val="id-ID" w:eastAsia="en-ID"/>
        </w:rPr>
        <w:t>ABSTRAK</w:t>
      </w:r>
    </w:p>
    <w:p w14:paraId="46C79BAB" w14:textId="77777777" w:rsidR="00690C24" w:rsidRPr="00557AAF" w:rsidRDefault="00690C24" w:rsidP="00690C24">
      <w:pPr>
        <w:jc w:val="center"/>
        <w:rPr>
          <w:rFonts w:ascii="Times New Roman" w:eastAsia="Times New Roman" w:hAnsi="Times New Roman" w:cs="Times New Roman"/>
          <w:b/>
          <w:bCs/>
          <w:sz w:val="24"/>
          <w:szCs w:val="24"/>
          <w:lang w:val="id-ID" w:eastAsia="en-ID"/>
        </w:rPr>
      </w:pPr>
    </w:p>
    <w:p w14:paraId="53ABDCD0" w14:textId="5A770C52" w:rsidR="00690C24" w:rsidRPr="00557AAF" w:rsidRDefault="00690C24" w:rsidP="00690C24">
      <w:pPr>
        <w:jc w:val="both"/>
        <w:rPr>
          <w:rFonts w:ascii="Times New Roman" w:eastAsia="Times New Roman" w:hAnsi="Times New Roman" w:cs="Times New Roman"/>
          <w:color w:val="020202"/>
          <w:sz w:val="24"/>
          <w:szCs w:val="24"/>
          <w:shd w:val="clear" w:color="auto" w:fill="FFFFFF"/>
          <w:lang w:val="id-ID" w:eastAsia="en-ID"/>
        </w:rPr>
      </w:pPr>
      <w:r w:rsidRPr="00557AAF">
        <w:rPr>
          <w:rFonts w:ascii="Times New Roman" w:eastAsia="Times New Roman" w:hAnsi="Times New Roman" w:cs="Times New Roman"/>
          <w:color w:val="020202"/>
          <w:sz w:val="24"/>
          <w:szCs w:val="24"/>
          <w:shd w:val="clear" w:color="auto" w:fill="FFFFFF"/>
          <w:lang w:val="id-ID" w:eastAsia="en-ID"/>
        </w:rPr>
        <w:t xml:space="preserve">Indonesia sebagai salah satu negara yang memiliki bentang alam dan juga potensi keanekaragaman hayati tertinggi di dunia mengalami beragam persoalan lingkungan. Penggunaan internet dan media sosial bisa digunakan sebagai media pembelajaran termasuk advokasi lingkungan tersebut. Isu lingkungan seperti perubahan iklim, pemanasan global, deforestasi, polusi, dan overpopulasi bisa diadvokasi melalui media sosial seperti Instagram, Twitter, </w:t>
      </w:r>
      <w:proofErr w:type="spellStart"/>
      <w:r w:rsidRPr="00557AAF">
        <w:rPr>
          <w:rFonts w:ascii="Times New Roman" w:eastAsia="Times New Roman" w:hAnsi="Times New Roman" w:cs="Times New Roman"/>
          <w:color w:val="020202"/>
          <w:sz w:val="24"/>
          <w:szCs w:val="24"/>
          <w:shd w:val="clear" w:color="auto" w:fill="FFFFFF"/>
          <w:lang w:val="id-ID" w:eastAsia="en-ID"/>
        </w:rPr>
        <w:t>TikTok</w:t>
      </w:r>
      <w:proofErr w:type="spellEnd"/>
      <w:r w:rsidRPr="00557AAF">
        <w:rPr>
          <w:rFonts w:ascii="Times New Roman" w:eastAsia="Times New Roman" w:hAnsi="Times New Roman" w:cs="Times New Roman"/>
          <w:color w:val="020202"/>
          <w:sz w:val="24"/>
          <w:szCs w:val="24"/>
          <w:shd w:val="clear" w:color="auto" w:fill="FFFFFF"/>
          <w:lang w:val="id-ID" w:eastAsia="en-ID"/>
        </w:rPr>
        <w:t xml:space="preserve">, Facebook, dsb. </w:t>
      </w:r>
    </w:p>
    <w:p w14:paraId="409A55F3" w14:textId="77777777" w:rsidR="00690C24" w:rsidRPr="00557AAF" w:rsidRDefault="00690C24" w:rsidP="00690C24">
      <w:pPr>
        <w:jc w:val="both"/>
        <w:rPr>
          <w:rFonts w:ascii="Times New Roman" w:eastAsia="Times New Roman" w:hAnsi="Times New Roman" w:cs="Times New Roman"/>
          <w:color w:val="020202"/>
          <w:sz w:val="24"/>
          <w:szCs w:val="24"/>
          <w:shd w:val="clear" w:color="auto" w:fill="FFFFFF"/>
          <w:lang w:val="id-ID" w:eastAsia="en-ID"/>
        </w:rPr>
      </w:pPr>
    </w:p>
    <w:p w14:paraId="5DE11873" w14:textId="4D0E4C4C" w:rsidR="00690C24" w:rsidRPr="00557AAF" w:rsidRDefault="00690C24" w:rsidP="00690C24">
      <w:pPr>
        <w:jc w:val="both"/>
        <w:rPr>
          <w:rFonts w:ascii="Times New Roman" w:eastAsia="Times New Roman" w:hAnsi="Times New Roman" w:cs="Times New Roman"/>
          <w:color w:val="020202"/>
          <w:sz w:val="24"/>
          <w:szCs w:val="24"/>
          <w:shd w:val="clear" w:color="auto" w:fill="FFFFFF"/>
          <w:lang w:val="id-ID" w:eastAsia="en-ID"/>
        </w:rPr>
      </w:pPr>
      <w:r w:rsidRPr="00557AAF">
        <w:rPr>
          <w:rFonts w:ascii="Times New Roman" w:eastAsia="Times New Roman" w:hAnsi="Times New Roman" w:cs="Times New Roman"/>
          <w:color w:val="020202"/>
          <w:sz w:val="24"/>
          <w:szCs w:val="24"/>
          <w:shd w:val="clear" w:color="auto" w:fill="FFFFFF"/>
          <w:lang w:val="id-ID" w:eastAsia="en-ID"/>
        </w:rPr>
        <w:t>Pelajar sekolah merupakan Generasi Z yang menjadi penerus bangsa dalam menjaga lingkungan sekitarnya masing-masing, termasuk siswa-siswi di SMK Negeri 2 Bandung.</w:t>
      </w:r>
      <w:r w:rsidRPr="00557AAF">
        <w:rPr>
          <w:rFonts w:ascii="Times New Roman" w:eastAsia="Times New Roman" w:hAnsi="Times New Roman" w:cs="Times New Roman"/>
          <w:color w:val="000000"/>
          <w:sz w:val="24"/>
          <w:szCs w:val="24"/>
          <w:shd w:val="clear" w:color="auto" w:fill="FFFFFF"/>
          <w:lang w:val="id-ID" w:eastAsia="en-ID"/>
        </w:rPr>
        <w:t xml:space="preserve"> </w:t>
      </w:r>
      <w:r w:rsidRPr="00557AAF">
        <w:rPr>
          <w:rFonts w:ascii="Times New Roman" w:eastAsia="Times New Roman" w:hAnsi="Times New Roman" w:cs="Times New Roman"/>
          <w:color w:val="020202"/>
          <w:sz w:val="24"/>
          <w:szCs w:val="24"/>
          <w:shd w:val="clear" w:color="auto" w:fill="FFFFFF"/>
          <w:lang w:val="id-ID" w:eastAsia="en-ID"/>
        </w:rPr>
        <w:t xml:space="preserve">Tujuan Pengabdian Kepada Masyarakat (PKM) yang diadakan Universitas Telkom ini adalah mengenalkan pemanfaatan media sosial untuk advokasi lingkungan kepada siswa-siswi SMK Negeri 2 Bandung. Penerapan ilmu pengetahuan dan teknologi dalam pelatihan ini meliputi dua langkah, yaitu memberikan pemaparan materi berupa teori yang kemudian dilanjutkan melalui simulasi interaktif menggunakan media sosial. Pelatihan ini dilaksanakan selama satu hari pada Rabu, 7 September 2022 dan diikuti oleh 36 siswa-siswi SMKN 2 Bandung seperti yang tertera pada </w:t>
      </w:r>
      <w:r w:rsidR="008F041D">
        <w:rPr>
          <w:rFonts w:ascii="Times New Roman" w:eastAsia="Times New Roman" w:hAnsi="Times New Roman" w:cs="Times New Roman"/>
          <w:color w:val="020202"/>
          <w:sz w:val="24"/>
          <w:szCs w:val="24"/>
          <w:shd w:val="clear" w:color="auto" w:fill="FFFFFF"/>
          <w:lang w:val="id-ID" w:eastAsia="en-ID"/>
        </w:rPr>
        <w:t>G</w:t>
      </w:r>
      <w:r w:rsidRPr="00557AAF">
        <w:rPr>
          <w:rFonts w:ascii="Times New Roman" w:eastAsia="Times New Roman" w:hAnsi="Times New Roman" w:cs="Times New Roman"/>
          <w:color w:val="020202"/>
          <w:sz w:val="24"/>
          <w:szCs w:val="24"/>
          <w:shd w:val="clear" w:color="auto" w:fill="FFFFFF"/>
          <w:lang w:val="id-ID" w:eastAsia="en-ID"/>
        </w:rPr>
        <w:t xml:space="preserve">ambar 1. </w:t>
      </w:r>
    </w:p>
    <w:p w14:paraId="76B487AD" w14:textId="77777777" w:rsidR="00690C24" w:rsidRPr="00557AAF" w:rsidRDefault="00690C24" w:rsidP="00690C24">
      <w:pPr>
        <w:jc w:val="both"/>
        <w:rPr>
          <w:rFonts w:ascii="Times New Roman" w:eastAsia="Times New Roman" w:hAnsi="Times New Roman" w:cs="Times New Roman"/>
          <w:color w:val="020202"/>
          <w:sz w:val="24"/>
          <w:szCs w:val="24"/>
          <w:shd w:val="clear" w:color="auto" w:fill="FFFFFF"/>
          <w:lang w:val="id-ID" w:eastAsia="en-ID"/>
        </w:rPr>
      </w:pPr>
    </w:p>
    <w:p w14:paraId="1C1EC33A" w14:textId="21A849E1"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r w:rsidRPr="00557AAF">
        <w:rPr>
          <w:noProof/>
          <w:lang w:val="id-ID"/>
        </w:rPr>
        <w:drawing>
          <wp:anchor distT="0" distB="0" distL="114300" distR="114300" simplePos="0" relativeHeight="251659264" behindDoc="0" locked="0" layoutInCell="1" allowOverlap="1" wp14:anchorId="471243E7" wp14:editId="1A5DC685">
            <wp:simplePos x="0" y="0"/>
            <wp:positionH relativeFrom="margin">
              <wp:align>center</wp:align>
            </wp:positionH>
            <wp:positionV relativeFrom="paragraph">
              <wp:posOffset>58311</wp:posOffset>
            </wp:positionV>
            <wp:extent cx="2314135" cy="1542671"/>
            <wp:effectExtent l="0" t="0" r="0" b="635"/>
            <wp:wrapNone/>
            <wp:docPr id="1" name="Picture 1" descr="A person giving a present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giving a presentati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135" cy="15426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905BB" w14:textId="77777777"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151E19B0" w14:textId="492405EF"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06047838" w14:textId="611AD762"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5DC5AD95" w14:textId="03A104F3"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53478D42" w14:textId="7B02F28B"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3B1FA8F8" w14:textId="48A21047"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0C575A00" w14:textId="0E245C30"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23F15B08" w14:textId="7D3E0138"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4EC1ADD7" w14:textId="7736EB8A" w:rsidR="00690C24" w:rsidRPr="00557AAF" w:rsidRDefault="00690C24" w:rsidP="00690C24">
      <w:pPr>
        <w:jc w:val="center"/>
        <w:rPr>
          <w:rFonts w:ascii="Times New Roman" w:eastAsia="Times New Roman" w:hAnsi="Times New Roman" w:cs="Times New Roman"/>
          <w:color w:val="020202"/>
          <w:shd w:val="clear" w:color="auto" w:fill="FFFFFF"/>
          <w:lang w:val="id-ID" w:eastAsia="en-ID"/>
        </w:rPr>
      </w:pPr>
    </w:p>
    <w:p w14:paraId="10F7168E" w14:textId="7A40DB5E" w:rsidR="00690C24" w:rsidRPr="00557AAF" w:rsidRDefault="00690C24" w:rsidP="00690C24">
      <w:pPr>
        <w:jc w:val="center"/>
        <w:rPr>
          <w:rFonts w:ascii="Times New Roman" w:eastAsia="Times New Roman" w:hAnsi="Times New Roman" w:cs="Times New Roman"/>
          <w:color w:val="020202"/>
          <w:shd w:val="clear" w:color="auto" w:fill="FFFFFF"/>
          <w:lang w:val="id-ID" w:eastAsia="en-ID"/>
        </w:rPr>
      </w:pPr>
      <w:r w:rsidRPr="00557AAF">
        <w:rPr>
          <w:rFonts w:ascii="Times New Roman" w:eastAsia="Times New Roman" w:hAnsi="Times New Roman" w:cs="Times New Roman"/>
          <w:color w:val="020202"/>
          <w:shd w:val="clear" w:color="auto" w:fill="FFFFFF"/>
          <w:lang w:val="id-ID" w:eastAsia="en-ID"/>
        </w:rPr>
        <w:t>Gambar 1. Simulasi Interaktif untuk Advokasi Lingkungan di Media Sosial</w:t>
      </w:r>
    </w:p>
    <w:p w14:paraId="2707420E" w14:textId="77777777" w:rsidR="00690C24" w:rsidRPr="00557AAF" w:rsidRDefault="00690C24" w:rsidP="00690C24">
      <w:pPr>
        <w:jc w:val="both"/>
        <w:rPr>
          <w:rFonts w:ascii="Times New Roman" w:eastAsia="Times New Roman" w:hAnsi="Times New Roman" w:cs="Times New Roman"/>
          <w:color w:val="020202"/>
          <w:sz w:val="24"/>
          <w:szCs w:val="24"/>
          <w:shd w:val="clear" w:color="auto" w:fill="FFFFFF"/>
          <w:lang w:val="id-ID" w:eastAsia="en-ID"/>
        </w:rPr>
      </w:pPr>
    </w:p>
    <w:p w14:paraId="3B5095E8" w14:textId="444BB262" w:rsidR="00690C24" w:rsidRPr="00557AAF" w:rsidRDefault="00690C24" w:rsidP="00690C24">
      <w:pPr>
        <w:jc w:val="both"/>
        <w:rPr>
          <w:rFonts w:ascii="Times New Roman" w:eastAsia="Times New Roman" w:hAnsi="Times New Roman" w:cs="Times New Roman"/>
          <w:color w:val="020202"/>
          <w:sz w:val="24"/>
          <w:szCs w:val="24"/>
          <w:shd w:val="clear" w:color="auto" w:fill="FFFFFF"/>
          <w:lang w:val="id-ID" w:eastAsia="en-ID"/>
        </w:rPr>
      </w:pPr>
      <w:r w:rsidRPr="00557AAF">
        <w:rPr>
          <w:rFonts w:ascii="Times New Roman" w:eastAsia="Times New Roman" w:hAnsi="Times New Roman" w:cs="Times New Roman"/>
          <w:color w:val="020202"/>
          <w:sz w:val="24"/>
          <w:szCs w:val="24"/>
          <w:shd w:val="clear" w:color="auto" w:fill="FFFFFF"/>
          <w:lang w:val="id-ID" w:eastAsia="en-ID"/>
        </w:rPr>
        <w:t xml:space="preserve">Simulasi interaktif yang diberikan menggunakan media sosial terdiri dari tiga tahap: 1) identifikasi biotik dan abiotik untuk menunjukkan ragam persepsi mereka terhadap objek dan subjek ekosistem, 2) </w:t>
      </w:r>
      <w:proofErr w:type="spellStart"/>
      <w:r w:rsidRPr="00557AAF">
        <w:rPr>
          <w:rFonts w:ascii="Times New Roman" w:eastAsia="Times New Roman" w:hAnsi="Times New Roman" w:cs="Times New Roman"/>
          <w:i/>
          <w:iCs/>
          <w:color w:val="020202"/>
          <w:sz w:val="24"/>
          <w:szCs w:val="24"/>
          <w:shd w:val="clear" w:color="auto" w:fill="FFFFFF"/>
          <w:lang w:val="id-ID" w:eastAsia="en-ID"/>
        </w:rPr>
        <w:t>Message</w:t>
      </w:r>
      <w:proofErr w:type="spellEnd"/>
      <w:r w:rsidRPr="00557AAF">
        <w:rPr>
          <w:rFonts w:ascii="Times New Roman" w:eastAsia="Times New Roman" w:hAnsi="Times New Roman" w:cs="Times New Roman"/>
          <w:i/>
          <w:iCs/>
          <w:color w:val="020202"/>
          <w:sz w:val="24"/>
          <w:szCs w:val="24"/>
          <w:shd w:val="clear" w:color="auto" w:fill="FFFFFF"/>
          <w:lang w:val="id-ID" w:eastAsia="en-ID"/>
        </w:rPr>
        <w:t xml:space="preserve"> Box</w:t>
      </w:r>
      <w:r w:rsidRPr="00557AAF">
        <w:rPr>
          <w:rFonts w:ascii="Times New Roman" w:eastAsia="Times New Roman" w:hAnsi="Times New Roman" w:cs="Times New Roman"/>
          <w:color w:val="020202"/>
          <w:sz w:val="24"/>
          <w:szCs w:val="24"/>
          <w:shd w:val="clear" w:color="auto" w:fill="FFFFFF"/>
          <w:lang w:val="id-ID" w:eastAsia="en-ID"/>
        </w:rPr>
        <w:t xml:space="preserve"> yang merupakan alat bantu sederhana dalam memetakan, menganalisis, dan mencari solusi atas satu isu lingkungan, 3)  mengunggah hasil kerja siswa-siswi di media sosial seperti Instagram dan Twitter. Kegiatan ini diharapkan berimplikasi positif terhadap kesadaran siswa-siswi agar bisa kritis menggunakan media sosial untuk advokasi isu lingkungan.</w:t>
      </w:r>
    </w:p>
    <w:p w14:paraId="5F08D136" w14:textId="77777777" w:rsidR="00690C24" w:rsidRPr="00557AAF" w:rsidRDefault="00690C24" w:rsidP="00690C24">
      <w:pPr>
        <w:ind w:firstLine="567"/>
        <w:jc w:val="both"/>
        <w:rPr>
          <w:rFonts w:ascii="Times New Roman" w:eastAsia="Times New Roman" w:hAnsi="Times New Roman" w:cs="Times New Roman"/>
          <w:color w:val="020202"/>
          <w:sz w:val="24"/>
          <w:szCs w:val="24"/>
          <w:shd w:val="clear" w:color="auto" w:fill="FFFFFF"/>
          <w:lang w:val="id-ID" w:eastAsia="en-ID"/>
        </w:rPr>
      </w:pPr>
    </w:p>
    <w:p w14:paraId="691CD39E" w14:textId="6434823B" w:rsidR="004D4734" w:rsidRPr="00557AAF" w:rsidRDefault="00690C24" w:rsidP="00690C24">
      <w:pPr>
        <w:jc w:val="both"/>
        <w:rPr>
          <w:rFonts w:ascii="Times New Roman" w:eastAsia="Times New Roman" w:hAnsi="Times New Roman" w:cs="Times New Roman"/>
          <w:b/>
          <w:bCs/>
          <w:color w:val="000000"/>
          <w:sz w:val="24"/>
          <w:szCs w:val="24"/>
          <w:lang w:val="id-ID" w:eastAsia="en-ID"/>
        </w:rPr>
      </w:pPr>
      <w:r w:rsidRPr="00557AAF">
        <w:rPr>
          <w:rFonts w:ascii="Times New Roman" w:eastAsia="Times New Roman" w:hAnsi="Times New Roman" w:cs="Times New Roman"/>
          <w:b/>
          <w:bCs/>
          <w:color w:val="000000"/>
          <w:sz w:val="24"/>
          <w:szCs w:val="24"/>
          <w:lang w:val="id-ID" w:eastAsia="en-ID"/>
        </w:rPr>
        <w:t>Kata kunci: internet dan media sosial, media pembelajaran, lingkungan hidup</w:t>
      </w:r>
    </w:p>
    <w:p w14:paraId="580C2000" w14:textId="7DFF5810" w:rsidR="00C14726" w:rsidRPr="00557AAF" w:rsidRDefault="004D4734" w:rsidP="00514344">
      <w:pPr>
        <w:pStyle w:val="Heading1"/>
        <w:spacing w:before="0"/>
        <w:rPr>
          <w:rFonts w:ascii="Times New Roman" w:eastAsia="Times New Roman" w:hAnsi="Times New Roman" w:cs="Times New Roman"/>
          <w:b/>
          <w:bCs/>
          <w:color w:val="auto"/>
          <w:sz w:val="24"/>
          <w:szCs w:val="24"/>
          <w:lang w:val="id-ID" w:eastAsia="en-ID"/>
        </w:rPr>
      </w:pPr>
      <w:r w:rsidRPr="00557AAF">
        <w:rPr>
          <w:rFonts w:ascii="Times New Roman" w:eastAsia="Times New Roman" w:hAnsi="Times New Roman" w:cs="Times New Roman"/>
          <w:b/>
          <w:bCs/>
          <w:color w:val="000000"/>
          <w:sz w:val="24"/>
          <w:szCs w:val="24"/>
          <w:lang w:val="id-ID" w:eastAsia="en-ID"/>
        </w:rPr>
        <w:br w:type="page"/>
      </w:r>
      <w:r w:rsidRPr="00557AAF">
        <w:rPr>
          <w:rFonts w:ascii="Times New Roman" w:eastAsia="Times New Roman" w:hAnsi="Times New Roman" w:cs="Times New Roman"/>
          <w:b/>
          <w:bCs/>
          <w:color w:val="auto"/>
          <w:sz w:val="24"/>
          <w:szCs w:val="24"/>
          <w:lang w:val="id-ID" w:eastAsia="en-ID"/>
        </w:rPr>
        <w:lastRenderedPageBreak/>
        <w:t>1. Pendahuluan</w:t>
      </w:r>
    </w:p>
    <w:p w14:paraId="7464C8E8" w14:textId="77777777" w:rsidR="00263190" w:rsidRDefault="00557AAF" w:rsidP="00514344">
      <w:pPr>
        <w:ind w:firstLine="567"/>
        <w:jc w:val="both"/>
        <w:rPr>
          <w:rFonts w:ascii="Times New Roman" w:hAnsi="Times New Roman" w:cs="Times New Roman"/>
          <w:sz w:val="24"/>
          <w:szCs w:val="24"/>
          <w:lang w:val="id-ID" w:eastAsia="en-ID"/>
        </w:rPr>
      </w:pPr>
      <w:r w:rsidRPr="00557AAF">
        <w:rPr>
          <w:rFonts w:ascii="Times New Roman" w:hAnsi="Times New Roman" w:cs="Times New Roman"/>
          <w:sz w:val="24"/>
          <w:szCs w:val="24"/>
          <w:lang w:val="id-ID" w:eastAsia="en-ID"/>
        </w:rPr>
        <w:t>Permasalahan lingkungan menarik perhatian</w:t>
      </w:r>
      <w:r>
        <w:rPr>
          <w:rFonts w:ascii="Times New Roman" w:hAnsi="Times New Roman" w:cs="Times New Roman"/>
          <w:sz w:val="24"/>
          <w:szCs w:val="24"/>
          <w:lang w:val="id-ID" w:eastAsia="en-ID"/>
        </w:rPr>
        <w:t xml:space="preserve"> tidak saja dari kalangan akademisi, pemerintahan, organisasi swadaya, tetapi juga generasi muda</w:t>
      </w:r>
      <w:r w:rsidRPr="00557AAF">
        <w:rPr>
          <w:rFonts w:ascii="Times New Roman" w:hAnsi="Times New Roman" w:cs="Times New Roman"/>
          <w:sz w:val="24"/>
          <w:szCs w:val="24"/>
          <w:lang w:val="id-ID" w:eastAsia="en-ID"/>
        </w:rPr>
        <w:t>. Permasalahan lingkungan merupakan permasalahan multidimensional yang melibatkan berbagai kalangan</w:t>
      </w:r>
      <w:r w:rsidR="00263190">
        <w:rPr>
          <w:rFonts w:ascii="Times New Roman" w:hAnsi="Times New Roman" w:cs="Times New Roman"/>
          <w:sz w:val="24"/>
          <w:szCs w:val="24"/>
          <w:lang w:val="en-US" w:eastAsia="en-ID"/>
        </w:rPr>
        <w:t xml:space="preserve"> di </w:t>
      </w:r>
      <w:r w:rsidR="00263190">
        <w:rPr>
          <w:rFonts w:ascii="Times New Roman" w:hAnsi="Times New Roman" w:cs="Times New Roman"/>
          <w:sz w:val="24"/>
          <w:szCs w:val="24"/>
          <w:lang w:val="id-ID" w:eastAsia="en-ID"/>
        </w:rPr>
        <w:t>berbagai bidang</w:t>
      </w:r>
      <w:r w:rsidRPr="00557AAF">
        <w:rPr>
          <w:rFonts w:ascii="Times New Roman" w:hAnsi="Times New Roman" w:cs="Times New Roman"/>
          <w:sz w:val="24"/>
          <w:szCs w:val="24"/>
          <w:lang w:val="id-ID" w:eastAsia="en-ID"/>
        </w:rPr>
        <w:t xml:space="preserve">. Permasalahan lingkungan hidup </w:t>
      </w:r>
      <w:r>
        <w:rPr>
          <w:rFonts w:ascii="Times New Roman" w:hAnsi="Times New Roman" w:cs="Times New Roman"/>
          <w:sz w:val="24"/>
          <w:szCs w:val="24"/>
          <w:lang w:val="id-ID" w:eastAsia="en-ID"/>
        </w:rPr>
        <w:t xml:space="preserve">yang </w:t>
      </w:r>
      <w:r w:rsidRPr="00557AAF">
        <w:rPr>
          <w:rFonts w:ascii="Times New Roman" w:hAnsi="Times New Roman" w:cs="Times New Roman"/>
          <w:sz w:val="24"/>
          <w:szCs w:val="24"/>
          <w:lang w:val="id-ID" w:eastAsia="en-ID"/>
        </w:rPr>
        <w:t xml:space="preserve">terjadi di lingkungan </w:t>
      </w:r>
      <w:r>
        <w:rPr>
          <w:rFonts w:ascii="Times New Roman" w:hAnsi="Times New Roman" w:cs="Times New Roman"/>
          <w:sz w:val="24"/>
          <w:szCs w:val="24"/>
          <w:lang w:val="id-ID" w:eastAsia="en-ID"/>
        </w:rPr>
        <w:t>Indonesia disebabkan banyak faktor seperti kebijakan lingkungan yang cenderung antroposentris, pembangunan yang tidak berkelanjutan, serta kesadaran masyarakat yang belum memadai dalam memahami lingkungan sebagai perspektif yang terintegrasi</w:t>
      </w:r>
      <w:r w:rsidR="00E44814">
        <w:rPr>
          <w:rFonts w:ascii="Times New Roman" w:hAnsi="Times New Roman" w:cs="Times New Roman"/>
          <w:sz w:val="24"/>
          <w:szCs w:val="24"/>
          <w:lang w:val="en-US" w:eastAsia="en-ID"/>
        </w:rPr>
        <w:t>.</w:t>
      </w:r>
      <w:r w:rsidR="00263190">
        <w:rPr>
          <w:rFonts w:ascii="Times New Roman" w:hAnsi="Times New Roman" w:cs="Times New Roman"/>
          <w:sz w:val="24"/>
          <w:szCs w:val="24"/>
          <w:lang w:val="id-ID" w:eastAsia="en-ID"/>
        </w:rPr>
        <w:t xml:space="preserve"> Penanganan </w:t>
      </w:r>
      <w:r w:rsidR="00263190" w:rsidRPr="00557AAF">
        <w:rPr>
          <w:rFonts w:ascii="Times New Roman" w:hAnsi="Times New Roman" w:cs="Times New Roman"/>
          <w:sz w:val="24"/>
          <w:szCs w:val="24"/>
          <w:lang w:val="id-ID" w:eastAsia="en-ID"/>
        </w:rPr>
        <w:t xml:space="preserve">permasalahan lingkungan penting </w:t>
      </w:r>
      <w:r w:rsidR="00263190">
        <w:rPr>
          <w:rFonts w:ascii="Times New Roman" w:hAnsi="Times New Roman" w:cs="Times New Roman"/>
          <w:sz w:val="24"/>
          <w:szCs w:val="24"/>
          <w:lang w:val="id-ID" w:eastAsia="en-ID"/>
        </w:rPr>
        <w:t xml:space="preserve">diperhatikan </w:t>
      </w:r>
      <w:r w:rsidR="00263190" w:rsidRPr="00557AAF">
        <w:rPr>
          <w:rFonts w:ascii="Times New Roman" w:hAnsi="Times New Roman" w:cs="Times New Roman"/>
          <w:sz w:val="24"/>
          <w:szCs w:val="24"/>
          <w:lang w:val="id-ID" w:eastAsia="en-ID"/>
        </w:rPr>
        <w:t xml:space="preserve">karena </w:t>
      </w:r>
      <w:r w:rsidR="00263190">
        <w:rPr>
          <w:rFonts w:ascii="Times New Roman" w:hAnsi="Times New Roman" w:cs="Times New Roman"/>
          <w:sz w:val="24"/>
          <w:szCs w:val="24"/>
          <w:lang w:val="id-ID" w:eastAsia="en-ID"/>
        </w:rPr>
        <w:t xml:space="preserve">berhubungan dengan </w:t>
      </w:r>
      <w:r w:rsidR="00263190" w:rsidRPr="00557AAF">
        <w:rPr>
          <w:rFonts w:ascii="Times New Roman" w:hAnsi="Times New Roman" w:cs="Times New Roman"/>
          <w:sz w:val="24"/>
          <w:szCs w:val="24"/>
          <w:lang w:val="id-ID" w:eastAsia="en-ID"/>
        </w:rPr>
        <w:t xml:space="preserve">kualitas lingkungan </w:t>
      </w:r>
      <w:r w:rsidR="00263190">
        <w:rPr>
          <w:rFonts w:ascii="Times New Roman" w:hAnsi="Times New Roman" w:cs="Times New Roman"/>
          <w:sz w:val="24"/>
          <w:szCs w:val="24"/>
          <w:lang w:val="id-ID" w:eastAsia="en-ID"/>
        </w:rPr>
        <w:t xml:space="preserve">dan </w:t>
      </w:r>
      <w:r w:rsidR="00263190" w:rsidRPr="00557AAF">
        <w:rPr>
          <w:rFonts w:ascii="Times New Roman" w:hAnsi="Times New Roman" w:cs="Times New Roman"/>
          <w:sz w:val="24"/>
          <w:szCs w:val="24"/>
          <w:lang w:val="id-ID" w:eastAsia="en-ID"/>
        </w:rPr>
        <w:t>hidup manusia secara langsung.</w:t>
      </w:r>
      <w:r w:rsidR="00263190">
        <w:rPr>
          <w:rFonts w:ascii="Times New Roman" w:hAnsi="Times New Roman" w:cs="Times New Roman"/>
          <w:sz w:val="24"/>
          <w:szCs w:val="24"/>
          <w:lang w:val="id-ID" w:eastAsia="en-ID"/>
        </w:rPr>
        <w:t xml:space="preserve"> </w:t>
      </w:r>
    </w:p>
    <w:p w14:paraId="0D8E80AE" w14:textId="57D8D6A8" w:rsidR="00B22DA0" w:rsidRDefault="00263190" w:rsidP="00514344">
      <w:pPr>
        <w:ind w:firstLine="567"/>
        <w:jc w:val="both"/>
        <w:rPr>
          <w:rFonts w:ascii="Times New Roman" w:hAnsi="Times New Roman" w:cs="Times New Roman"/>
          <w:sz w:val="24"/>
          <w:szCs w:val="24"/>
          <w:lang w:val="id-ID" w:eastAsia="en-ID"/>
        </w:rPr>
      </w:pPr>
      <w:r>
        <w:rPr>
          <w:rFonts w:ascii="Times New Roman" w:hAnsi="Times New Roman" w:cs="Times New Roman"/>
          <w:sz w:val="24"/>
          <w:szCs w:val="24"/>
          <w:lang w:val="id-ID" w:eastAsia="en-ID"/>
        </w:rPr>
        <w:t xml:space="preserve">Kesadaran lingkungan pada generasi muda untuk menangani permasalahan lingkungan perlu ditumbuhkan. Salah satunya melalui </w:t>
      </w:r>
      <w:r>
        <w:rPr>
          <w:rFonts w:ascii="Times New Roman" w:eastAsia="Times New Roman" w:hAnsi="Times New Roman" w:cs="Times New Roman"/>
          <w:color w:val="020202"/>
          <w:sz w:val="24"/>
          <w:szCs w:val="24"/>
          <w:shd w:val="clear" w:color="auto" w:fill="FFFFFF"/>
          <w:lang w:val="id-ID" w:eastAsia="en-ID"/>
        </w:rPr>
        <w:t>p</w:t>
      </w:r>
      <w:r w:rsidRPr="00557AAF">
        <w:rPr>
          <w:rFonts w:ascii="Times New Roman" w:eastAsia="Times New Roman" w:hAnsi="Times New Roman" w:cs="Times New Roman"/>
          <w:color w:val="020202"/>
          <w:sz w:val="24"/>
          <w:szCs w:val="24"/>
          <w:shd w:val="clear" w:color="auto" w:fill="FFFFFF"/>
          <w:lang w:val="id-ID" w:eastAsia="en-ID"/>
        </w:rPr>
        <w:t xml:space="preserve">elajar sekolah </w:t>
      </w:r>
      <w:r>
        <w:rPr>
          <w:rFonts w:ascii="Times New Roman" w:eastAsia="Times New Roman" w:hAnsi="Times New Roman" w:cs="Times New Roman"/>
          <w:color w:val="020202"/>
          <w:sz w:val="24"/>
          <w:szCs w:val="24"/>
          <w:shd w:val="clear" w:color="auto" w:fill="FFFFFF"/>
          <w:lang w:val="id-ID" w:eastAsia="en-ID"/>
        </w:rPr>
        <w:t xml:space="preserve">yang </w:t>
      </w:r>
      <w:r w:rsidRPr="00557AAF">
        <w:rPr>
          <w:rFonts w:ascii="Times New Roman" w:eastAsia="Times New Roman" w:hAnsi="Times New Roman" w:cs="Times New Roman"/>
          <w:color w:val="020202"/>
          <w:sz w:val="24"/>
          <w:szCs w:val="24"/>
          <w:shd w:val="clear" w:color="auto" w:fill="FFFFFF"/>
          <w:lang w:val="id-ID" w:eastAsia="en-ID"/>
        </w:rPr>
        <w:t xml:space="preserve">merupakan </w:t>
      </w:r>
      <w:r>
        <w:rPr>
          <w:rFonts w:ascii="Times New Roman" w:eastAsia="Times New Roman" w:hAnsi="Times New Roman" w:cs="Times New Roman"/>
          <w:color w:val="020202"/>
          <w:sz w:val="24"/>
          <w:szCs w:val="24"/>
          <w:shd w:val="clear" w:color="auto" w:fill="FFFFFF"/>
          <w:lang w:val="id-ID" w:eastAsia="en-ID"/>
        </w:rPr>
        <w:t>g</w:t>
      </w:r>
      <w:r w:rsidRPr="00557AAF">
        <w:rPr>
          <w:rFonts w:ascii="Times New Roman" w:eastAsia="Times New Roman" w:hAnsi="Times New Roman" w:cs="Times New Roman"/>
          <w:color w:val="020202"/>
          <w:sz w:val="24"/>
          <w:szCs w:val="24"/>
          <w:shd w:val="clear" w:color="auto" w:fill="FFFFFF"/>
          <w:lang w:val="id-ID" w:eastAsia="en-ID"/>
        </w:rPr>
        <w:t>enerasi siswa-siswi di SMK Negeri 2 Bandung.</w:t>
      </w:r>
      <w:r w:rsidRPr="00557AAF">
        <w:rPr>
          <w:rFonts w:ascii="Times New Roman" w:eastAsia="Times New Roman" w:hAnsi="Times New Roman" w:cs="Times New Roman"/>
          <w:color w:val="000000"/>
          <w:sz w:val="24"/>
          <w:szCs w:val="24"/>
          <w:shd w:val="clear" w:color="auto" w:fill="FFFFFF"/>
          <w:lang w:val="id-ID" w:eastAsia="en-ID"/>
        </w:rPr>
        <w:t xml:space="preserve"> </w:t>
      </w:r>
      <w:r w:rsidRPr="00557AAF">
        <w:rPr>
          <w:rFonts w:ascii="Times New Roman" w:eastAsia="Times New Roman" w:hAnsi="Times New Roman" w:cs="Times New Roman"/>
          <w:color w:val="020202"/>
          <w:sz w:val="24"/>
          <w:szCs w:val="24"/>
          <w:shd w:val="clear" w:color="auto" w:fill="FFFFFF"/>
          <w:lang w:val="id-ID" w:eastAsia="en-ID"/>
        </w:rPr>
        <w:t>Tujuan Pengabdian Kepada Masyarakat (PKM) yang diadakan Universitas Telkom ini adalah mengenalkan pemanfaatan media sosial untuk advokasi lingkungan kepada siswa-siswi SMK Negeri 2 Bandung</w:t>
      </w:r>
      <w:r w:rsidR="00B22DA0">
        <w:rPr>
          <w:rFonts w:ascii="Times New Roman" w:eastAsia="Times New Roman" w:hAnsi="Times New Roman" w:cs="Times New Roman"/>
          <w:color w:val="020202"/>
          <w:sz w:val="24"/>
          <w:szCs w:val="24"/>
          <w:shd w:val="clear" w:color="auto" w:fill="FFFFFF"/>
          <w:lang w:val="id-ID" w:eastAsia="en-ID"/>
        </w:rPr>
        <w:t>.</w:t>
      </w:r>
      <w:r w:rsidR="00A75C32">
        <w:rPr>
          <w:rFonts w:ascii="Times New Roman" w:eastAsia="Times New Roman" w:hAnsi="Times New Roman" w:cs="Times New Roman"/>
          <w:color w:val="020202"/>
          <w:sz w:val="24"/>
          <w:szCs w:val="24"/>
          <w:shd w:val="clear" w:color="auto" w:fill="FFFFFF"/>
          <w:lang w:val="id-ID" w:eastAsia="en-ID"/>
        </w:rPr>
        <w:t xml:space="preserve"> </w:t>
      </w:r>
      <w:r w:rsidR="00B22DA0" w:rsidRPr="00557AAF">
        <w:rPr>
          <w:rFonts w:ascii="Times New Roman" w:hAnsi="Times New Roman" w:cs="Times New Roman"/>
          <w:sz w:val="24"/>
          <w:szCs w:val="24"/>
          <w:lang w:val="id-ID" w:eastAsia="en-ID"/>
        </w:rPr>
        <w:t>Sekolah Menengah Kejuruan (SMK) adalah salah satu jenjang pendidikan menengah dengan kekhususan</w:t>
      </w:r>
      <w:r w:rsidR="008F041D">
        <w:rPr>
          <w:rFonts w:ascii="Times New Roman" w:hAnsi="Times New Roman" w:cs="Times New Roman"/>
          <w:sz w:val="24"/>
          <w:szCs w:val="24"/>
          <w:lang w:val="id-ID" w:eastAsia="en-ID"/>
        </w:rPr>
        <w:t xml:space="preserve"> yang </w:t>
      </w:r>
      <w:r w:rsidR="00B22DA0" w:rsidRPr="00557AAF">
        <w:rPr>
          <w:rFonts w:ascii="Times New Roman" w:hAnsi="Times New Roman" w:cs="Times New Roman"/>
          <w:sz w:val="24"/>
          <w:szCs w:val="24"/>
          <w:lang w:val="id-ID" w:eastAsia="en-ID"/>
        </w:rPr>
        <w:t>mempersiapkan lulusannya untuk siap bekerja. Pendidikan kejuruan mempunyai arti yang bervariasi</w:t>
      </w:r>
      <w:r w:rsidR="00B22DA0">
        <w:rPr>
          <w:rFonts w:ascii="Times New Roman" w:hAnsi="Times New Roman" w:cs="Times New Roman"/>
          <w:sz w:val="24"/>
          <w:szCs w:val="24"/>
          <w:lang w:val="id-ID" w:eastAsia="en-ID"/>
        </w:rPr>
        <w:t>,</w:t>
      </w:r>
      <w:r w:rsidR="00B22DA0" w:rsidRPr="00557AAF">
        <w:rPr>
          <w:rFonts w:ascii="Times New Roman" w:hAnsi="Times New Roman" w:cs="Times New Roman"/>
          <w:sz w:val="24"/>
          <w:szCs w:val="24"/>
          <w:lang w:val="id-ID" w:eastAsia="en-ID"/>
        </w:rPr>
        <w:t xml:space="preserve"> namun dapat dilihat suatu benang merahnya</w:t>
      </w:r>
      <w:r w:rsidR="00B22DA0">
        <w:rPr>
          <w:rFonts w:ascii="Times New Roman" w:hAnsi="Times New Roman" w:cs="Times New Roman"/>
          <w:sz w:val="24"/>
          <w:szCs w:val="24"/>
          <w:lang w:val="id-ID" w:eastAsia="en-ID"/>
        </w:rPr>
        <w:t xml:space="preserve"> sebagai </w:t>
      </w:r>
      <w:r w:rsidR="00B22DA0" w:rsidRPr="00557AAF">
        <w:rPr>
          <w:rFonts w:ascii="Times New Roman" w:hAnsi="Times New Roman" w:cs="Times New Roman"/>
          <w:sz w:val="24"/>
          <w:szCs w:val="24"/>
          <w:lang w:val="id-ID" w:eastAsia="en-ID"/>
        </w:rPr>
        <w:t>bagian dari sistem pendidikan yang mempersiapkan seseorang agar lebih mampu bekerja pada suatu kelompok pekerjaan atau satu bidang pekerjaan daripada bidang-bidang pekerjaan lainnya.</w:t>
      </w:r>
    </w:p>
    <w:p w14:paraId="069160B8" w14:textId="5FA4ACAF" w:rsidR="000D465E" w:rsidRDefault="00A75C32" w:rsidP="00514344">
      <w:pPr>
        <w:ind w:firstLine="567"/>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lang w:val="id-ID" w:eastAsia="en-ID"/>
        </w:rPr>
        <w:t xml:space="preserve">Dalam meningkatkan pemahaman dan kesadaran dalam </w:t>
      </w:r>
      <w:r w:rsidR="00383B28">
        <w:rPr>
          <w:rFonts w:ascii="Times New Roman" w:hAnsi="Times New Roman" w:cs="Times New Roman"/>
          <w:sz w:val="24"/>
          <w:szCs w:val="24"/>
          <w:lang w:val="id-ID" w:eastAsia="en-ID"/>
        </w:rPr>
        <w:t xml:space="preserve">berkontribusi untuk menangani </w:t>
      </w:r>
      <w:r>
        <w:rPr>
          <w:rFonts w:ascii="Times New Roman" w:hAnsi="Times New Roman" w:cs="Times New Roman"/>
          <w:sz w:val="24"/>
          <w:szCs w:val="24"/>
          <w:lang w:val="id-ID" w:eastAsia="en-ID"/>
        </w:rPr>
        <w:t xml:space="preserve">persoalan lingkungan, siswa SMK Negeri 2 Bandung perlu mengenal komunikasi lingkungan. </w:t>
      </w:r>
      <w:r>
        <w:rPr>
          <w:rFonts w:ascii="Times New Roman" w:hAnsi="Times New Roman" w:cs="Times New Roman"/>
          <w:sz w:val="24"/>
          <w:szCs w:val="24"/>
          <w:lang w:val="id-ID"/>
        </w:rPr>
        <w:t xml:space="preserve">Komunikasi </w:t>
      </w:r>
      <w:r w:rsidR="00263190" w:rsidRPr="00427581">
        <w:rPr>
          <w:rFonts w:ascii="Times New Roman" w:hAnsi="Times New Roman" w:cs="Times New Roman"/>
          <w:sz w:val="24"/>
          <w:szCs w:val="24"/>
        </w:rPr>
        <w:t xml:space="preserve">lingkungan </w:t>
      </w:r>
      <w:r>
        <w:rPr>
          <w:rFonts w:ascii="Times New Roman" w:hAnsi="Times New Roman" w:cs="Times New Roman"/>
          <w:sz w:val="24"/>
          <w:szCs w:val="24"/>
          <w:lang w:val="id-ID"/>
        </w:rPr>
        <w:t xml:space="preserve">dimaknai </w:t>
      </w:r>
      <w:r w:rsidR="00263190" w:rsidRPr="00427581">
        <w:rPr>
          <w:rFonts w:ascii="Times New Roman" w:hAnsi="Times New Roman" w:cs="Times New Roman"/>
          <w:sz w:val="24"/>
          <w:szCs w:val="24"/>
        </w:rPr>
        <w:t xml:space="preserve">sebagai cara ekspresi pragmatis dan </w:t>
      </w:r>
      <w:proofErr w:type="spellStart"/>
      <w:r>
        <w:rPr>
          <w:rFonts w:ascii="Times New Roman" w:hAnsi="Times New Roman" w:cs="Times New Roman"/>
          <w:sz w:val="24"/>
          <w:szCs w:val="24"/>
          <w:lang w:val="id-ID"/>
        </w:rPr>
        <w:t>konstitutif</w:t>
      </w:r>
      <w:proofErr w:type="spellEnd"/>
      <w:r>
        <w:rPr>
          <w:rFonts w:ascii="Times New Roman" w:hAnsi="Times New Roman" w:cs="Times New Roman"/>
          <w:sz w:val="24"/>
          <w:szCs w:val="24"/>
          <w:lang w:val="id-ID"/>
        </w:rPr>
        <w:t xml:space="preserve"> </w:t>
      </w:r>
      <w:r w:rsidR="00263190">
        <w:rPr>
          <w:rFonts w:ascii="Times New Roman" w:hAnsi="Times New Roman" w:cs="Times New Roman"/>
          <w:sz w:val="24"/>
          <w:szCs w:val="24"/>
          <w:lang w:val="en-US"/>
        </w:rPr>
        <w:t xml:space="preserve">yang </w:t>
      </w:r>
      <w:r w:rsidR="00263190" w:rsidRPr="00427581">
        <w:rPr>
          <w:rFonts w:ascii="Times New Roman" w:hAnsi="Times New Roman" w:cs="Times New Roman"/>
          <w:sz w:val="24"/>
          <w:szCs w:val="24"/>
        </w:rPr>
        <w:t xml:space="preserve">berkaitan dengan penamaan, pembentukan, orientasi, dan negosiasi </w:t>
      </w:r>
      <w:proofErr w:type="spellStart"/>
      <w:r w:rsidR="00263190">
        <w:rPr>
          <w:rFonts w:ascii="Times New Roman" w:hAnsi="Times New Roman" w:cs="Times New Roman"/>
          <w:sz w:val="24"/>
          <w:szCs w:val="24"/>
          <w:lang w:val="en-US"/>
        </w:rPr>
        <w:t>cara</w:t>
      </w:r>
      <w:proofErr w:type="spellEnd"/>
      <w:r w:rsidR="00263190">
        <w:rPr>
          <w:rFonts w:ascii="Times New Roman" w:hAnsi="Times New Roman" w:cs="Times New Roman"/>
          <w:sz w:val="24"/>
          <w:szCs w:val="24"/>
          <w:lang w:val="en-US"/>
        </w:rPr>
        <w:t xml:space="preserve"> </w:t>
      </w:r>
      <w:proofErr w:type="spellStart"/>
      <w:r w:rsidR="00263190">
        <w:rPr>
          <w:rFonts w:ascii="Times New Roman" w:hAnsi="Times New Roman" w:cs="Times New Roman"/>
          <w:sz w:val="24"/>
          <w:szCs w:val="24"/>
          <w:lang w:val="en-US"/>
        </w:rPr>
        <w:t>membangun</w:t>
      </w:r>
      <w:proofErr w:type="spellEnd"/>
      <w:r w:rsidR="00263190">
        <w:rPr>
          <w:rFonts w:ascii="Times New Roman" w:hAnsi="Times New Roman" w:cs="Times New Roman"/>
          <w:sz w:val="24"/>
          <w:szCs w:val="24"/>
          <w:lang w:val="en-US"/>
        </w:rPr>
        <w:t xml:space="preserve"> </w:t>
      </w:r>
      <w:r w:rsidR="00263190" w:rsidRPr="00427581">
        <w:rPr>
          <w:rFonts w:ascii="Times New Roman" w:hAnsi="Times New Roman" w:cs="Times New Roman"/>
          <w:sz w:val="24"/>
          <w:szCs w:val="24"/>
        </w:rPr>
        <w:t xml:space="preserve">hubungan ekologis </w:t>
      </w:r>
      <w:r w:rsidR="00263190">
        <w:rPr>
          <w:rFonts w:ascii="Times New Roman" w:hAnsi="Times New Roman" w:cs="Times New Roman"/>
          <w:sz w:val="24"/>
          <w:szCs w:val="24"/>
        </w:rPr>
        <w:t xml:space="preserve">dengan lingkungannya termasuk </w:t>
      </w:r>
      <w:r w:rsidR="00263190" w:rsidRPr="00427581">
        <w:rPr>
          <w:rFonts w:ascii="Times New Roman" w:hAnsi="Times New Roman" w:cs="Times New Roman"/>
          <w:sz w:val="24"/>
          <w:szCs w:val="24"/>
        </w:rPr>
        <w:t>dengan sistem, elemen, dan spesies yang bukan manusia. Pragmatis di sini terdiri dari cara interaksi verbal dan nonverbal untuk me</w:t>
      </w:r>
      <w:r w:rsidR="00263190">
        <w:rPr>
          <w:rFonts w:ascii="Times New Roman" w:hAnsi="Times New Roman" w:cs="Times New Roman"/>
          <w:sz w:val="24"/>
          <w:szCs w:val="24"/>
        </w:rPr>
        <w:t>nyampaikan tujuan instrumental</w:t>
      </w:r>
      <w:r w:rsidR="00263190">
        <w:rPr>
          <w:rFonts w:ascii="Times New Roman" w:hAnsi="Times New Roman" w:cs="Times New Roman"/>
          <w:sz w:val="24"/>
          <w:szCs w:val="24"/>
          <w:lang w:val="en-US"/>
        </w:rPr>
        <w:t xml:space="preserve"> </w:t>
      </w:r>
      <w:sdt>
        <w:sdtPr>
          <w:rPr>
            <w:rFonts w:ascii="Times New Roman" w:hAnsi="Times New Roman" w:cs="Times New Roman"/>
            <w:sz w:val="24"/>
            <w:szCs w:val="24"/>
            <w:shd w:val="clear" w:color="auto" w:fill="FFFFFF"/>
          </w:rPr>
          <w:id w:val="697277910"/>
          <w:citation/>
        </w:sdtPr>
        <w:sdtContent>
          <w:r w:rsidR="00263190">
            <w:rPr>
              <w:rFonts w:ascii="Times New Roman" w:hAnsi="Times New Roman" w:cs="Times New Roman"/>
              <w:sz w:val="24"/>
              <w:szCs w:val="24"/>
              <w:shd w:val="clear" w:color="auto" w:fill="FFFFFF"/>
            </w:rPr>
            <w:fldChar w:fldCharType="begin"/>
          </w:r>
          <w:r w:rsidR="00263190">
            <w:rPr>
              <w:rFonts w:ascii="Times New Roman" w:hAnsi="Times New Roman" w:cs="Times New Roman"/>
              <w:sz w:val="24"/>
              <w:szCs w:val="24"/>
              <w:shd w:val="clear" w:color="auto" w:fill="FFFFFF"/>
            </w:rPr>
            <w:instrText xml:space="preserve">CITATION Placeholder1 \t  \l 1057 </w:instrText>
          </w:r>
          <w:r w:rsidR="00263190">
            <w:rPr>
              <w:rFonts w:ascii="Times New Roman" w:hAnsi="Times New Roman" w:cs="Times New Roman"/>
              <w:sz w:val="24"/>
              <w:szCs w:val="24"/>
              <w:shd w:val="clear" w:color="auto" w:fill="FFFFFF"/>
            </w:rPr>
            <w:fldChar w:fldCharType="separate"/>
          </w:r>
          <w:r w:rsidR="005B4076" w:rsidRPr="005B4076">
            <w:rPr>
              <w:rFonts w:ascii="Times New Roman" w:hAnsi="Times New Roman" w:cs="Times New Roman"/>
              <w:noProof/>
              <w:sz w:val="24"/>
              <w:szCs w:val="24"/>
              <w:shd w:val="clear" w:color="auto" w:fill="FFFFFF"/>
            </w:rPr>
            <w:t>[1]</w:t>
          </w:r>
          <w:r w:rsidR="00263190">
            <w:rPr>
              <w:rFonts w:ascii="Times New Roman" w:hAnsi="Times New Roman" w:cs="Times New Roman"/>
              <w:sz w:val="24"/>
              <w:szCs w:val="24"/>
              <w:shd w:val="clear" w:color="auto" w:fill="FFFFFF"/>
            </w:rPr>
            <w:fldChar w:fldCharType="end"/>
          </w:r>
        </w:sdtContent>
      </w:sdt>
      <w:r w:rsidR="00263190">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id-ID"/>
        </w:rPr>
        <w:t xml:space="preserve"> </w:t>
      </w:r>
    </w:p>
    <w:p w14:paraId="10C0D6D7" w14:textId="4B819CAD" w:rsidR="000D465E" w:rsidRDefault="00263190" w:rsidP="00514344">
      <w:pPr>
        <w:ind w:firstLine="567"/>
        <w:jc w:val="both"/>
        <w:rPr>
          <w:rFonts w:ascii="Times New Roman" w:hAnsi="Times New Roman" w:cs="Times New Roman"/>
          <w:sz w:val="24"/>
          <w:szCs w:val="24"/>
          <w:shd w:val="clear" w:color="auto" w:fill="FFFFFF"/>
          <w:lang w:val="id-ID"/>
        </w:rPr>
      </w:pPr>
      <w:proofErr w:type="spellStart"/>
      <w:r>
        <w:rPr>
          <w:rFonts w:ascii="Times New Roman" w:hAnsi="Times New Roman" w:cs="Times New Roman"/>
          <w:sz w:val="24"/>
          <w:szCs w:val="24"/>
          <w:shd w:val="clear" w:color="auto" w:fill="FFFFFF"/>
          <w:lang w:val="en-US"/>
        </w:rPr>
        <w:t>Lebih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jauh</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lagi</w:t>
      </w:r>
      <w:proofErr w:type="spellEnd"/>
      <w:r>
        <w:rPr>
          <w:rFonts w:ascii="Times New Roman" w:hAnsi="Times New Roman" w:cs="Times New Roman"/>
          <w:sz w:val="24"/>
          <w:szCs w:val="24"/>
          <w:shd w:val="clear" w:color="auto" w:fill="FFFFFF"/>
          <w:lang w:val="en-US"/>
        </w:rPr>
        <w:t xml:space="preserve"> </w:t>
      </w:r>
      <w:r w:rsidRPr="00427581">
        <w:rPr>
          <w:rFonts w:ascii="Times New Roman" w:hAnsi="Times New Roman" w:cs="Times New Roman"/>
          <w:sz w:val="24"/>
          <w:szCs w:val="24"/>
        </w:rPr>
        <w:t xml:space="preserve">komunikasi lingkungan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pemaknaan</w:t>
      </w:r>
      <w:proofErr w:type="spellEnd"/>
      <w:r>
        <w:rPr>
          <w:rFonts w:ascii="Times New Roman" w:hAnsi="Times New Roman" w:cs="Times New Roman"/>
          <w:sz w:val="24"/>
          <w:szCs w:val="24"/>
          <w:lang w:val="en-US"/>
        </w:rPr>
        <w:t xml:space="preserve"> </w:t>
      </w:r>
      <w:r w:rsidRPr="00427581">
        <w:rPr>
          <w:rFonts w:ascii="Times New Roman" w:hAnsi="Times New Roman" w:cs="Times New Roman"/>
          <w:sz w:val="24"/>
          <w:szCs w:val="24"/>
        </w:rPr>
        <w:t xml:space="preserve">tentang lingkungan, pengaruh dari komunikasi tersebut terhadap persepsi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r w:rsidRPr="00427581">
        <w:rPr>
          <w:rFonts w:ascii="Times New Roman" w:hAnsi="Times New Roman" w:cs="Times New Roman"/>
          <w:sz w:val="24"/>
          <w:szCs w:val="24"/>
        </w:rPr>
        <w:t xml:space="preserve">terhadap lingkungan, diri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r w:rsidRPr="00427581">
        <w:rPr>
          <w:rFonts w:ascii="Times New Roman" w:hAnsi="Times New Roman" w:cs="Times New Roman"/>
          <w:sz w:val="24"/>
          <w:szCs w:val="24"/>
        </w:rPr>
        <w:t xml:space="preserve">sendiri dan hubungan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r w:rsidRPr="00427581">
        <w:rPr>
          <w:rFonts w:ascii="Times New Roman" w:hAnsi="Times New Roman" w:cs="Times New Roman"/>
          <w:sz w:val="24"/>
          <w:szCs w:val="24"/>
        </w:rPr>
        <w:t>dengan lingkungan</w:t>
      </w:r>
      <w:r>
        <w:rPr>
          <w:rFonts w:ascii="Times New Roman" w:hAnsi="Times New Roman" w:cs="Times New Roman"/>
          <w:sz w:val="24"/>
          <w:szCs w:val="24"/>
          <w:lang w:val="en-US"/>
        </w:rPr>
        <w:t>.</w:t>
      </w:r>
      <w:r w:rsidR="00A75C32">
        <w:rPr>
          <w:rFonts w:ascii="Times New Roman" w:hAnsi="Times New Roman" w:cs="Times New Roman"/>
          <w:sz w:val="24"/>
          <w:szCs w:val="24"/>
          <w:lang w:val="id-ID"/>
        </w:rPr>
        <w:t xml:space="preserve"> </w:t>
      </w:r>
      <w:proofErr w:type="spellStart"/>
      <w:r w:rsidR="00A75C32">
        <w:rPr>
          <w:rFonts w:ascii="Times New Roman" w:hAnsi="Times New Roman" w:cs="Times New Roman"/>
          <w:sz w:val="24"/>
          <w:szCs w:val="24"/>
          <w:shd w:val="clear" w:color="auto" w:fill="FFFFFF"/>
          <w:lang w:val="en-US"/>
        </w:rPr>
        <w:t>K</w:t>
      </w:r>
      <w:r w:rsidR="00A75C32" w:rsidRPr="00427581">
        <w:rPr>
          <w:rFonts w:ascii="Times New Roman" w:hAnsi="Times New Roman" w:cs="Times New Roman"/>
          <w:sz w:val="24"/>
          <w:szCs w:val="24"/>
          <w:shd w:val="clear" w:color="auto" w:fill="FFFFFF"/>
          <w:lang w:val="en-US"/>
        </w:rPr>
        <w:t>omunikasi</w:t>
      </w:r>
      <w:proofErr w:type="spellEnd"/>
      <w:r w:rsidR="00A75C32" w:rsidRPr="00427581">
        <w:rPr>
          <w:rFonts w:ascii="Times New Roman" w:hAnsi="Times New Roman" w:cs="Times New Roman"/>
          <w:sz w:val="24"/>
          <w:szCs w:val="24"/>
          <w:shd w:val="clear" w:color="auto" w:fill="FFFFFF"/>
          <w:lang w:val="en-US"/>
        </w:rPr>
        <w:t xml:space="preserve"> </w:t>
      </w:r>
      <w:proofErr w:type="spellStart"/>
      <w:r w:rsidR="00A75C32" w:rsidRPr="00427581">
        <w:rPr>
          <w:rFonts w:ascii="Times New Roman" w:hAnsi="Times New Roman" w:cs="Times New Roman"/>
          <w:sz w:val="24"/>
          <w:szCs w:val="24"/>
          <w:shd w:val="clear" w:color="auto" w:fill="FFFFFF"/>
          <w:lang w:val="en-US"/>
        </w:rPr>
        <w:t>lingkungan</w:t>
      </w:r>
      <w:proofErr w:type="spellEnd"/>
      <w:r w:rsidR="00A75C32" w:rsidRPr="00CA58B5">
        <w:rPr>
          <w:rFonts w:ascii="Times New Roman" w:hAnsi="Times New Roman" w:cs="Times New Roman"/>
          <w:sz w:val="24"/>
          <w:szCs w:val="24"/>
          <w:shd w:val="clear" w:color="auto" w:fill="FFFFFF"/>
          <w:lang w:val="en-US"/>
        </w:rPr>
        <w:t xml:space="preserve"> </w:t>
      </w:r>
      <w:proofErr w:type="spellStart"/>
      <w:r w:rsidR="00A75C32" w:rsidRPr="00427581">
        <w:rPr>
          <w:rFonts w:ascii="Times New Roman" w:hAnsi="Times New Roman" w:cs="Times New Roman"/>
          <w:sz w:val="24"/>
          <w:szCs w:val="24"/>
          <w:shd w:val="clear" w:color="auto" w:fill="FFFFFF"/>
          <w:lang w:val="en-US"/>
        </w:rPr>
        <w:t>menitikberatkan</w:t>
      </w:r>
      <w:proofErr w:type="spellEnd"/>
      <w:r w:rsidR="00A75C32">
        <w:rPr>
          <w:rFonts w:ascii="Times New Roman" w:hAnsi="Times New Roman" w:cs="Times New Roman"/>
          <w:sz w:val="24"/>
          <w:szCs w:val="24"/>
          <w:shd w:val="clear" w:color="auto" w:fill="FFFFFF"/>
          <w:lang w:val="en-US"/>
        </w:rPr>
        <w:t xml:space="preserve"> pada </w:t>
      </w:r>
      <w:proofErr w:type="spellStart"/>
      <w:r w:rsidR="00A75C32">
        <w:rPr>
          <w:rFonts w:ascii="Times New Roman" w:hAnsi="Times New Roman" w:cs="Times New Roman"/>
          <w:sz w:val="24"/>
          <w:szCs w:val="24"/>
          <w:shd w:val="clear" w:color="auto" w:fill="FFFFFF"/>
          <w:lang w:val="en-US"/>
        </w:rPr>
        <w:t>gaya</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hidup</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masyarakat</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adat</w:t>
      </w:r>
      <w:proofErr w:type="spellEnd"/>
      <w:r w:rsidR="00A75C32">
        <w:rPr>
          <w:rFonts w:ascii="Times New Roman" w:hAnsi="Times New Roman" w:cs="Times New Roman"/>
          <w:sz w:val="24"/>
          <w:szCs w:val="24"/>
          <w:shd w:val="clear" w:color="auto" w:fill="FFFFFF"/>
          <w:lang w:val="en-US"/>
        </w:rPr>
        <w:t xml:space="preserve">. Oleh </w:t>
      </w:r>
      <w:proofErr w:type="spellStart"/>
      <w:r w:rsidR="00A75C32">
        <w:rPr>
          <w:rFonts w:ascii="Times New Roman" w:hAnsi="Times New Roman" w:cs="Times New Roman"/>
          <w:sz w:val="24"/>
          <w:szCs w:val="24"/>
          <w:shd w:val="clear" w:color="auto" w:fill="FFFFFF"/>
          <w:lang w:val="en-US"/>
        </w:rPr>
        <w:t>karena</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itu</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Komunikasi</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Lingkungan</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tidak</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seperti</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komunikasi</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tradisional</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karena</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komunikasi</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lingkungan</w:t>
      </w:r>
      <w:proofErr w:type="spellEnd"/>
      <w:r w:rsidR="00A75C32">
        <w:rPr>
          <w:rFonts w:ascii="Times New Roman" w:hAnsi="Times New Roman" w:cs="Times New Roman"/>
          <w:sz w:val="24"/>
          <w:szCs w:val="24"/>
          <w:shd w:val="clear" w:color="auto" w:fill="FFFFFF"/>
          <w:lang w:val="en-US"/>
        </w:rPr>
        <w:t xml:space="preserve"> juga </w:t>
      </w:r>
      <w:proofErr w:type="spellStart"/>
      <w:r w:rsidR="00A75C32">
        <w:rPr>
          <w:rFonts w:ascii="Times New Roman" w:hAnsi="Times New Roman" w:cs="Times New Roman"/>
          <w:sz w:val="24"/>
          <w:szCs w:val="24"/>
          <w:shd w:val="clear" w:color="auto" w:fill="FFFFFF"/>
          <w:lang w:val="en-US"/>
        </w:rPr>
        <w:t>menekankan</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interaksi</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manusia</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dengan</w:t>
      </w:r>
      <w:proofErr w:type="spellEnd"/>
      <w:r w:rsidR="00A75C32">
        <w:rPr>
          <w:rFonts w:ascii="Times New Roman" w:hAnsi="Times New Roman" w:cs="Times New Roman"/>
          <w:sz w:val="24"/>
          <w:szCs w:val="24"/>
          <w:shd w:val="clear" w:color="auto" w:fill="FFFFFF"/>
          <w:lang w:val="en-US"/>
        </w:rPr>
        <w:t xml:space="preserve"> </w:t>
      </w:r>
      <w:proofErr w:type="spellStart"/>
      <w:r w:rsidR="00A75C32">
        <w:rPr>
          <w:rFonts w:ascii="Times New Roman" w:hAnsi="Times New Roman" w:cs="Times New Roman"/>
          <w:sz w:val="24"/>
          <w:szCs w:val="24"/>
          <w:shd w:val="clear" w:color="auto" w:fill="FFFFFF"/>
          <w:lang w:val="en-US"/>
        </w:rPr>
        <w:t>alam</w:t>
      </w:r>
      <w:proofErr w:type="spellEnd"/>
      <w:r w:rsidR="00A75C32">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466464157"/>
          <w:citation/>
        </w:sdtPr>
        <w:sdtContent>
          <w:r w:rsidR="00A75C32">
            <w:rPr>
              <w:rFonts w:ascii="Times New Roman" w:hAnsi="Times New Roman" w:cs="Times New Roman"/>
              <w:sz w:val="24"/>
              <w:szCs w:val="24"/>
              <w:shd w:val="clear" w:color="auto" w:fill="FFFFFF"/>
            </w:rPr>
            <w:fldChar w:fldCharType="begin"/>
          </w:r>
          <w:r w:rsidR="00A75C32">
            <w:rPr>
              <w:rFonts w:ascii="Times New Roman" w:hAnsi="Times New Roman" w:cs="Times New Roman"/>
              <w:sz w:val="24"/>
              <w:szCs w:val="24"/>
              <w:shd w:val="clear" w:color="auto" w:fill="FFFFFF"/>
            </w:rPr>
            <w:instrText xml:space="preserve">CITATION Ale18 \t  \l 1057 </w:instrText>
          </w:r>
          <w:r w:rsidR="00A75C32">
            <w:rPr>
              <w:rFonts w:ascii="Times New Roman" w:hAnsi="Times New Roman" w:cs="Times New Roman"/>
              <w:sz w:val="24"/>
              <w:szCs w:val="24"/>
              <w:shd w:val="clear" w:color="auto" w:fill="FFFFFF"/>
            </w:rPr>
            <w:fldChar w:fldCharType="separate"/>
          </w:r>
          <w:r w:rsidR="005B4076" w:rsidRPr="005B4076">
            <w:rPr>
              <w:rFonts w:ascii="Times New Roman" w:hAnsi="Times New Roman" w:cs="Times New Roman"/>
              <w:noProof/>
              <w:sz w:val="24"/>
              <w:szCs w:val="24"/>
              <w:shd w:val="clear" w:color="auto" w:fill="FFFFFF"/>
            </w:rPr>
            <w:t>[2]</w:t>
          </w:r>
          <w:r w:rsidR="00A75C32">
            <w:rPr>
              <w:rFonts w:ascii="Times New Roman" w:hAnsi="Times New Roman" w:cs="Times New Roman"/>
              <w:sz w:val="24"/>
              <w:szCs w:val="24"/>
              <w:shd w:val="clear" w:color="auto" w:fill="FFFFFF"/>
            </w:rPr>
            <w:fldChar w:fldCharType="end"/>
          </w:r>
        </w:sdtContent>
      </w:sdt>
      <w:r w:rsidR="00A75C32">
        <w:rPr>
          <w:rFonts w:ascii="Times New Roman" w:hAnsi="Times New Roman" w:cs="Times New Roman"/>
          <w:sz w:val="24"/>
          <w:szCs w:val="24"/>
          <w:shd w:val="clear" w:color="auto" w:fill="FFFFFF"/>
          <w:lang w:val="en-US"/>
        </w:rPr>
        <w:t>.</w:t>
      </w:r>
    </w:p>
    <w:p w14:paraId="23F2FD22" w14:textId="1C1C6824" w:rsidR="00263190" w:rsidRDefault="00EC2BAE" w:rsidP="00514344">
      <w:pPr>
        <w:ind w:firstLine="567"/>
        <w:jc w:val="both"/>
        <w:rPr>
          <w:rFonts w:ascii="Times New Roman" w:eastAsia="Times New Roman" w:hAnsi="Times New Roman" w:cs="Times New Roman"/>
          <w:color w:val="020202"/>
          <w:sz w:val="24"/>
          <w:szCs w:val="24"/>
          <w:shd w:val="clear" w:color="auto" w:fill="FFFFFF"/>
          <w:lang w:val="id-ID" w:eastAsia="en-ID"/>
        </w:rPr>
      </w:pPr>
      <w:r>
        <w:rPr>
          <w:rFonts w:ascii="Times New Roman" w:hAnsi="Times New Roman" w:cs="Times New Roman"/>
          <w:sz w:val="24"/>
          <w:szCs w:val="24"/>
          <w:shd w:val="clear" w:color="auto" w:fill="FFFFFF"/>
          <w:lang w:val="id-ID"/>
        </w:rPr>
        <w:t>Tidak hanya itu, m</w:t>
      </w:r>
      <w:r w:rsidRPr="00EC2BAE">
        <w:rPr>
          <w:rFonts w:ascii="Times New Roman" w:hAnsi="Times New Roman" w:cs="Times New Roman"/>
          <w:sz w:val="24"/>
          <w:szCs w:val="24"/>
          <w:shd w:val="clear" w:color="auto" w:fill="FFFFFF"/>
          <w:lang w:val="id-ID"/>
        </w:rPr>
        <w:t xml:space="preserve">unculnya media baru telah memperluas dan mengubah berbagai pilihan </w:t>
      </w:r>
      <w:r>
        <w:rPr>
          <w:rFonts w:ascii="Times New Roman" w:hAnsi="Times New Roman" w:cs="Times New Roman"/>
          <w:sz w:val="24"/>
          <w:szCs w:val="24"/>
          <w:shd w:val="clear" w:color="auto" w:fill="FFFFFF"/>
          <w:lang w:val="id-ID"/>
        </w:rPr>
        <w:t>dalam K</w:t>
      </w:r>
      <w:r w:rsidRPr="00EC2BAE">
        <w:rPr>
          <w:rFonts w:ascii="Times New Roman" w:hAnsi="Times New Roman" w:cs="Times New Roman"/>
          <w:sz w:val="24"/>
          <w:szCs w:val="24"/>
          <w:shd w:val="clear" w:color="auto" w:fill="FFFFFF"/>
          <w:lang w:val="id-ID"/>
        </w:rPr>
        <w:t xml:space="preserve">omunikasi </w:t>
      </w:r>
      <w:r>
        <w:rPr>
          <w:rFonts w:ascii="Times New Roman" w:hAnsi="Times New Roman" w:cs="Times New Roman"/>
          <w:sz w:val="24"/>
          <w:szCs w:val="24"/>
          <w:shd w:val="clear" w:color="auto" w:fill="FFFFFF"/>
          <w:lang w:val="id-ID"/>
        </w:rPr>
        <w:t>Lingkungan</w:t>
      </w:r>
      <w:r w:rsidRPr="00EC2BAE">
        <w:rPr>
          <w:rFonts w:ascii="Times New Roman" w:hAnsi="Times New Roman" w:cs="Times New Roman"/>
          <w:sz w:val="24"/>
          <w:szCs w:val="24"/>
          <w:shd w:val="clear" w:color="auto" w:fill="FFFFFF"/>
          <w:lang w:val="id-ID"/>
        </w:rPr>
        <w:t xml:space="preserve">. Media baru lebih menekankan pada 'distribusi' daripada 'produksi' konten melalui komputerisasi atau digitalisasi. Dengan demikian, </w:t>
      </w:r>
      <w:r w:rsidR="008A6038">
        <w:rPr>
          <w:rFonts w:ascii="Times New Roman" w:hAnsi="Times New Roman" w:cs="Times New Roman"/>
          <w:sz w:val="24"/>
          <w:szCs w:val="24"/>
          <w:shd w:val="clear" w:color="auto" w:fill="FFFFFF"/>
          <w:lang w:val="id-ID"/>
        </w:rPr>
        <w:t xml:space="preserve">media sosial bisa menarasikan persoalan lingkungan lebih praktis melalui distribusi yang lebih menjangkau beragam </w:t>
      </w:r>
      <w:r w:rsidR="008A6038" w:rsidRPr="008A6038">
        <w:rPr>
          <w:rFonts w:ascii="Times New Roman" w:hAnsi="Times New Roman" w:cs="Times New Roman"/>
          <w:sz w:val="24"/>
          <w:szCs w:val="24"/>
          <w:shd w:val="clear" w:color="auto" w:fill="FFFFFF"/>
          <w:lang w:val="id-ID"/>
        </w:rPr>
        <w:t xml:space="preserve">khalayak </w:t>
      </w:r>
      <w:sdt>
        <w:sdtPr>
          <w:rPr>
            <w:rFonts w:ascii="Times New Roman" w:hAnsi="Times New Roman" w:cs="Times New Roman"/>
            <w:sz w:val="24"/>
            <w:szCs w:val="24"/>
          </w:rPr>
          <w:id w:val="-311260939"/>
          <w:citation/>
        </w:sdtPr>
        <w:sdtContent>
          <w:r w:rsidR="008A6038" w:rsidRPr="008A6038">
            <w:rPr>
              <w:rFonts w:ascii="Times New Roman" w:hAnsi="Times New Roman" w:cs="Times New Roman"/>
              <w:sz w:val="24"/>
              <w:szCs w:val="24"/>
            </w:rPr>
            <w:fldChar w:fldCharType="begin"/>
          </w:r>
          <w:r w:rsidR="008A6038" w:rsidRPr="008A6038">
            <w:rPr>
              <w:rFonts w:ascii="Times New Roman" w:hAnsi="Times New Roman" w:cs="Times New Roman"/>
              <w:sz w:val="24"/>
              <w:szCs w:val="24"/>
              <w:lang w:val="en-US"/>
            </w:rPr>
            <w:instrText xml:space="preserve"> CITATION Man06 \l 1033 </w:instrText>
          </w:r>
          <w:r w:rsidR="008A6038" w:rsidRPr="008A6038">
            <w:rPr>
              <w:rFonts w:ascii="Times New Roman" w:hAnsi="Times New Roman" w:cs="Times New Roman"/>
              <w:sz w:val="24"/>
              <w:szCs w:val="24"/>
            </w:rPr>
            <w:fldChar w:fldCharType="separate"/>
          </w:r>
          <w:r w:rsidR="005B4076" w:rsidRPr="005B4076">
            <w:rPr>
              <w:rFonts w:ascii="Times New Roman" w:hAnsi="Times New Roman" w:cs="Times New Roman"/>
              <w:noProof/>
              <w:sz w:val="24"/>
              <w:szCs w:val="24"/>
              <w:lang w:val="en-US"/>
            </w:rPr>
            <w:t>[3]</w:t>
          </w:r>
          <w:r w:rsidR="008A6038" w:rsidRPr="008A6038">
            <w:rPr>
              <w:rFonts w:ascii="Times New Roman" w:hAnsi="Times New Roman" w:cs="Times New Roman"/>
              <w:sz w:val="24"/>
              <w:szCs w:val="24"/>
            </w:rPr>
            <w:fldChar w:fldCharType="end"/>
          </w:r>
        </w:sdtContent>
      </w:sdt>
      <w:r w:rsidR="008A6038" w:rsidRPr="008A6038">
        <w:rPr>
          <w:rFonts w:ascii="Times New Roman" w:hAnsi="Times New Roman" w:cs="Times New Roman"/>
          <w:sz w:val="24"/>
          <w:szCs w:val="24"/>
        </w:rPr>
        <w:t>.</w:t>
      </w:r>
      <w:r w:rsidR="008A6038">
        <w:rPr>
          <w:rFonts w:ascii="Times New Roman" w:hAnsi="Times New Roman" w:cs="Times New Roman"/>
          <w:sz w:val="20"/>
          <w:szCs w:val="20"/>
        </w:rPr>
        <w:t xml:space="preserve"> </w:t>
      </w:r>
      <w:r w:rsidR="008A6038">
        <w:rPr>
          <w:rFonts w:ascii="Times New Roman" w:hAnsi="Times New Roman" w:cs="Times New Roman"/>
          <w:sz w:val="24"/>
          <w:szCs w:val="24"/>
          <w:shd w:val="clear" w:color="auto" w:fill="FFFFFF"/>
          <w:lang w:val="id-ID"/>
        </w:rPr>
        <w:t xml:space="preserve">Oleh karena itu tujuan PKM ini untuk </w:t>
      </w:r>
      <w:r w:rsidR="008A6038">
        <w:rPr>
          <w:rFonts w:ascii="Times New Roman" w:eastAsia="Times New Roman" w:hAnsi="Times New Roman" w:cs="Times New Roman"/>
          <w:color w:val="020202"/>
          <w:sz w:val="24"/>
          <w:szCs w:val="24"/>
          <w:shd w:val="clear" w:color="auto" w:fill="FFFFFF"/>
          <w:lang w:val="id-ID" w:eastAsia="en-ID"/>
        </w:rPr>
        <w:t xml:space="preserve">menggugah </w:t>
      </w:r>
      <w:r w:rsidR="008A6038" w:rsidRPr="00557AAF">
        <w:rPr>
          <w:rFonts w:ascii="Times New Roman" w:eastAsia="Times New Roman" w:hAnsi="Times New Roman" w:cs="Times New Roman"/>
          <w:color w:val="020202"/>
          <w:sz w:val="24"/>
          <w:szCs w:val="24"/>
          <w:shd w:val="clear" w:color="auto" w:fill="FFFFFF"/>
          <w:lang w:val="id-ID" w:eastAsia="en-ID"/>
        </w:rPr>
        <w:t>kesadaran siswa-siswi agar bisa kritis menggunakan media sosial untuk advokasi isu lingkungan.</w:t>
      </w:r>
    </w:p>
    <w:p w14:paraId="10A1FCCE" w14:textId="77777777" w:rsidR="00514344" w:rsidRPr="000D465E" w:rsidRDefault="00514344" w:rsidP="00514344">
      <w:pPr>
        <w:ind w:firstLine="567"/>
        <w:jc w:val="both"/>
        <w:rPr>
          <w:rFonts w:ascii="Times New Roman" w:hAnsi="Times New Roman" w:cs="Times New Roman"/>
          <w:sz w:val="24"/>
          <w:szCs w:val="24"/>
          <w:shd w:val="clear" w:color="auto" w:fill="FFFFFF"/>
          <w:lang w:val="id-ID"/>
        </w:rPr>
      </w:pPr>
    </w:p>
    <w:p w14:paraId="06B0E4BF" w14:textId="39B72686" w:rsidR="004D4734" w:rsidRDefault="004D4734" w:rsidP="00514344">
      <w:pPr>
        <w:pStyle w:val="Heading1"/>
        <w:spacing w:before="0"/>
        <w:rPr>
          <w:rFonts w:ascii="Times New Roman" w:eastAsia="Times New Roman" w:hAnsi="Times New Roman" w:cs="Times New Roman"/>
          <w:b/>
          <w:bCs/>
          <w:color w:val="auto"/>
          <w:sz w:val="24"/>
          <w:szCs w:val="24"/>
          <w:lang w:val="id-ID" w:eastAsia="en-ID"/>
        </w:rPr>
      </w:pPr>
      <w:r w:rsidRPr="00557AAF">
        <w:rPr>
          <w:rFonts w:ascii="Times New Roman" w:eastAsia="Times New Roman" w:hAnsi="Times New Roman" w:cs="Times New Roman"/>
          <w:b/>
          <w:bCs/>
          <w:color w:val="auto"/>
          <w:sz w:val="24"/>
          <w:szCs w:val="24"/>
          <w:lang w:val="id-ID" w:eastAsia="en-ID"/>
        </w:rPr>
        <w:t>2. Metodologi</w:t>
      </w:r>
    </w:p>
    <w:p w14:paraId="424DA2D2" w14:textId="0C31F039" w:rsidR="007F5BA6" w:rsidRPr="000764F8" w:rsidRDefault="00EC2BAE" w:rsidP="00514344">
      <w:pPr>
        <w:ind w:firstLine="567"/>
        <w:jc w:val="both"/>
        <w:rPr>
          <w:rFonts w:ascii="Times New Roman" w:hAnsi="Times New Roman" w:cs="Times New Roman"/>
          <w:sz w:val="24"/>
          <w:szCs w:val="24"/>
          <w:lang w:val="id-ID" w:eastAsia="en-ID"/>
        </w:rPr>
      </w:pPr>
      <w:r w:rsidRPr="000764F8">
        <w:rPr>
          <w:rFonts w:ascii="Times New Roman" w:hAnsi="Times New Roman" w:cs="Times New Roman"/>
          <w:sz w:val="24"/>
          <w:szCs w:val="24"/>
          <w:lang w:val="id-ID" w:eastAsia="en-ID"/>
        </w:rPr>
        <w:t>P</w:t>
      </w:r>
      <w:r w:rsidR="007F5BA6" w:rsidRPr="000764F8">
        <w:rPr>
          <w:rFonts w:ascii="Times New Roman" w:hAnsi="Times New Roman" w:cs="Times New Roman"/>
          <w:sz w:val="24"/>
          <w:szCs w:val="24"/>
          <w:lang w:val="id-ID" w:eastAsia="en-ID"/>
        </w:rPr>
        <w:t xml:space="preserve">emahaman, kemampuan, dan keterampilan para peserta dari SMK Negeri 2 Bandung </w:t>
      </w:r>
      <w:r>
        <w:rPr>
          <w:rFonts w:ascii="Times New Roman" w:hAnsi="Times New Roman" w:cs="Times New Roman"/>
          <w:sz w:val="24"/>
          <w:szCs w:val="24"/>
          <w:lang w:val="id-ID" w:eastAsia="en-ID"/>
        </w:rPr>
        <w:t xml:space="preserve">ditingkatkan </w:t>
      </w:r>
      <w:r w:rsidR="007F5BA6" w:rsidRPr="000764F8">
        <w:rPr>
          <w:rFonts w:ascii="Times New Roman" w:hAnsi="Times New Roman" w:cs="Times New Roman"/>
          <w:sz w:val="24"/>
          <w:szCs w:val="24"/>
          <w:lang w:val="id-ID" w:eastAsia="en-ID"/>
        </w:rPr>
        <w:t xml:space="preserve">dalam </w:t>
      </w:r>
      <w:r w:rsidRPr="00EC2BAE">
        <w:rPr>
          <w:rFonts w:ascii="Times New Roman" w:hAnsi="Times New Roman" w:cs="Times New Roman"/>
          <w:sz w:val="24"/>
          <w:szCs w:val="24"/>
          <w:lang w:val="id-ID" w:eastAsia="en-ID"/>
        </w:rPr>
        <w:t xml:space="preserve">Pelatihan Pemanfaatan Media Sosial Untuk Advokasi Isu Lingkungan </w:t>
      </w:r>
      <w:r>
        <w:rPr>
          <w:rFonts w:ascii="Times New Roman" w:hAnsi="Times New Roman" w:cs="Times New Roman"/>
          <w:sz w:val="24"/>
          <w:szCs w:val="24"/>
          <w:lang w:val="id-ID" w:eastAsia="en-ID"/>
        </w:rPr>
        <w:t xml:space="preserve">melalui pengenalan dasar Komunikasi Lingkungan menggunakan simulasi interaktif dan media sosial. </w:t>
      </w:r>
      <w:r w:rsidR="007F5BA6" w:rsidRPr="000764F8">
        <w:rPr>
          <w:rFonts w:ascii="Times New Roman" w:hAnsi="Times New Roman" w:cs="Times New Roman"/>
          <w:sz w:val="24"/>
          <w:szCs w:val="24"/>
          <w:lang w:val="id-ID" w:eastAsia="en-ID"/>
        </w:rPr>
        <w:t xml:space="preserve">Pelatihan ini </w:t>
      </w:r>
      <w:r>
        <w:rPr>
          <w:rFonts w:ascii="Times New Roman" w:hAnsi="Times New Roman" w:cs="Times New Roman"/>
          <w:sz w:val="24"/>
          <w:szCs w:val="24"/>
          <w:lang w:val="id-ID" w:eastAsia="en-ID"/>
        </w:rPr>
        <w:t xml:space="preserve">dilaksanakan dalam satu hari penuh melalui dua tahap, yaitu pertama pemaparan konsep dan teori tentang Komunikasi Lingkungan dan kedua melalui </w:t>
      </w:r>
      <w:r w:rsidR="007F5BA6" w:rsidRPr="000764F8">
        <w:rPr>
          <w:rFonts w:ascii="Times New Roman" w:hAnsi="Times New Roman" w:cs="Times New Roman"/>
          <w:sz w:val="24"/>
          <w:szCs w:val="24"/>
          <w:lang w:val="id-ID" w:eastAsia="en-ID"/>
        </w:rPr>
        <w:t xml:space="preserve">simulasi interaktif </w:t>
      </w:r>
      <w:r>
        <w:rPr>
          <w:rFonts w:ascii="Times New Roman" w:hAnsi="Times New Roman" w:cs="Times New Roman"/>
          <w:sz w:val="24"/>
          <w:szCs w:val="24"/>
          <w:lang w:val="id-ID" w:eastAsia="en-ID"/>
        </w:rPr>
        <w:t>media sosial. Setelah itu pelatihan ditutup dengan menyebarkan umpan balik sebagai evaluasi kegiatan PKM selanjutnya.</w:t>
      </w:r>
    </w:p>
    <w:p w14:paraId="4864CDFC" w14:textId="4664704A" w:rsidR="000A520A" w:rsidRPr="00383B28" w:rsidRDefault="004D4734" w:rsidP="00383B28">
      <w:pPr>
        <w:pStyle w:val="Heading1"/>
        <w:spacing w:before="0"/>
        <w:rPr>
          <w:rFonts w:ascii="Times New Roman" w:hAnsi="Times New Roman" w:cs="Times New Roman"/>
          <w:b/>
          <w:bCs/>
          <w:color w:val="auto"/>
          <w:sz w:val="24"/>
          <w:szCs w:val="24"/>
          <w:lang w:val="id-ID" w:eastAsia="en-ID"/>
        </w:rPr>
      </w:pPr>
      <w:r w:rsidRPr="00557AAF">
        <w:rPr>
          <w:rFonts w:ascii="Times New Roman" w:hAnsi="Times New Roman" w:cs="Times New Roman"/>
          <w:b/>
          <w:bCs/>
          <w:color w:val="auto"/>
          <w:sz w:val="24"/>
          <w:szCs w:val="24"/>
          <w:lang w:val="id-ID" w:eastAsia="en-ID"/>
        </w:rPr>
        <w:lastRenderedPageBreak/>
        <w:t>3. Hasil dan Pembahasan</w:t>
      </w:r>
    </w:p>
    <w:p w14:paraId="7A65A53B" w14:textId="4444FB90" w:rsidR="000A520A" w:rsidRPr="000D465E" w:rsidRDefault="000A520A" w:rsidP="00514344">
      <w:pPr>
        <w:ind w:firstLine="567"/>
        <w:jc w:val="both"/>
        <w:rPr>
          <w:rFonts w:ascii="Times New Roman" w:hAnsi="Times New Roman" w:cs="Times New Roman"/>
          <w:sz w:val="24"/>
          <w:szCs w:val="24"/>
          <w:lang w:val="id-ID"/>
        </w:rPr>
      </w:pPr>
      <w:proofErr w:type="spellStart"/>
      <w:r w:rsidRPr="00EC2BAE">
        <w:rPr>
          <w:rFonts w:ascii="Times New Roman" w:hAnsi="Times New Roman" w:cs="Times New Roman"/>
          <w:sz w:val="24"/>
          <w:szCs w:val="24"/>
          <w:lang w:val="en-US"/>
        </w:rPr>
        <w:t>Pelatihan</w:t>
      </w:r>
      <w:proofErr w:type="spellEnd"/>
      <w:r w:rsidRPr="00EC2BAE">
        <w:rPr>
          <w:rFonts w:ascii="Times New Roman" w:hAnsi="Times New Roman" w:cs="Times New Roman"/>
          <w:sz w:val="24"/>
          <w:szCs w:val="24"/>
          <w:lang w:val="en-US"/>
        </w:rPr>
        <w:t xml:space="preserve"> </w:t>
      </w:r>
      <w:proofErr w:type="spellStart"/>
      <w:r w:rsidRPr="00EC2BAE">
        <w:rPr>
          <w:rFonts w:ascii="Times New Roman" w:hAnsi="Times New Roman" w:cs="Times New Roman"/>
          <w:sz w:val="24"/>
          <w:szCs w:val="24"/>
          <w:lang w:val="en-US"/>
        </w:rPr>
        <w:t>Pemanfaatan</w:t>
      </w:r>
      <w:proofErr w:type="spellEnd"/>
      <w:r w:rsidRPr="00EC2BAE">
        <w:rPr>
          <w:rFonts w:ascii="Times New Roman" w:hAnsi="Times New Roman" w:cs="Times New Roman"/>
          <w:sz w:val="24"/>
          <w:szCs w:val="24"/>
          <w:lang w:val="en-US"/>
        </w:rPr>
        <w:t xml:space="preserve"> Media </w:t>
      </w:r>
      <w:proofErr w:type="spellStart"/>
      <w:r w:rsidRPr="00EC2BAE">
        <w:rPr>
          <w:rFonts w:ascii="Times New Roman" w:hAnsi="Times New Roman" w:cs="Times New Roman"/>
          <w:sz w:val="24"/>
          <w:szCs w:val="24"/>
          <w:lang w:val="en-US"/>
        </w:rPr>
        <w:t>Sosial</w:t>
      </w:r>
      <w:proofErr w:type="spellEnd"/>
      <w:r w:rsidRPr="00EC2BAE">
        <w:rPr>
          <w:rFonts w:ascii="Times New Roman" w:hAnsi="Times New Roman" w:cs="Times New Roman"/>
          <w:sz w:val="24"/>
          <w:szCs w:val="24"/>
          <w:lang w:val="en-US"/>
        </w:rPr>
        <w:t xml:space="preserve"> </w:t>
      </w:r>
      <w:proofErr w:type="spellStart"/>
      <w:r w:rsidRPr="00EC2BAE">
        <w:rPr>
          <w:rFonts w:ascii="Times New Roman" w:hAnsi="Times New Roman" w:cs="Times New Roman"/>
          <w:sz w:val="24"/>
          <w:szCs w:val="24"/>
          <w:lang w:val="en-US"/>
        </w:rPr>
        <w:t>Untuk</w:t>
      </w:r>
      <w:proofErr w:type="spellEnd"/>
      <w:r w:rsidRPr="00EC2BAE">
        <w:rPr>
          <w:rFonts w:ascii="Times New Roman" w:hAnsi="Times New Roman" w:cs="Times New Roman"/>
          <w:sz w:val="24"/>
          <w:szCs w:val="24"/>
          <w:lang w:val="en-US"/>
        </w:rPr>
        <w:t xml:space="preserve"> </w:t>
      </w:r>
      <w:proofErr w:type="spellStart"/>
      <w:r w:rsidRPr="00EC2BAE">
        <w:rPr>
          <w:rFonts w:ascii="Times New Roman" w:hAnsi="Times New Roman" w:cs="Times New Roman"/>
          <w:sz w:val="24"/>
          <w:szCs w:val="24"/>
          <w:lang w:val="en-US"/>
        </w:rPr>
        <w:t>Advokasi</w:t>
      </w:r>
      <w:proofErr w:type="spellEnd"/>
      <w:r w:rsidRPr="00EC2BAE">
        <w:rPr>
          <w:rFonts w:ascii="Times New Roman" w:hAnsi="Times New Roman" w:cs="Times New Roman"/>
          <w:sz w:val="24"/>
          <w:szCs w:val="24"/>
          <w:lang w:val="en-US"/>
        </w:rPr>
        <w:t xml:space="preserve"> </w:t>
      </w:r>
      <w:proofErr w:type="spellStart"/>
      <w:r w:rsidRPr="00EC2BAE">
        <w:rPr>
          <w:rFonts w:ascii="Times New Roman" w:hAnsi="Times New Roman" w:cs="Times New Roman"/>
          <w:sz w:val="24"/>
          <w:szCs w:val="24"/>
          <w:lang w:val="en-US"/>
        </w:rPr>
        <w:t>Isu</w:t>
      </w:r>
      <w:proofErr w:type="spellEnd"/>
      <w:r w:rsidRPr="00EC2BAE">
        <w:rPr>
          <w:rFonts w:ascii="Times New Roman" w:hAnsi="Times New Roman" w:cs="Times New Roman"/>
          <w:sz w:val="24"/>
          <w:szCs w:val="24"/>
          <w:lang w:val="en-US"/>
        </w:rPr>
        <w:t xml:space="preserve"> </w:t>
      </w:r>
      <w:proofErr w:type="spellStart"/>
      <w:r w:rsidRPr="00EC2BAE">
        <w:rPr>
          <w:rFonts w:ascii="Times New Roman" w:hAnsi="Times New Roman" w:cs="Times New Roman"/>
          <w:sz w:val="24"/>
          <w:szCs w:val="24"/>
          <w:lang w:val="en-US"/>
        </w:rPr>
        <w:t>Lingkungan</w:t>
      </w:r>
      <w:proofErr w:type="spellEnd"/>
      <w:r w:rsidRPr="00EC2BAE">
        <w:rPr>
          <w:rFonts w:ascii="Times New Roman" w:hAnsi="Times New Roman" w:cs="Times New Roman"/>
          <w:sz w:val="24"/>
          <w:szCs w:val="24"/>
          <w:lang w:val="en-US"/>
        </w:rPr>
        <w:t xml:space="preserve"> </w:t>
      </w:r>
      <w:r w:rsidR="000D465E">
        <w:rPr>
          <w:rFonts w:ascii="Times New Roman" w:hAnsi="Times New Roman" w:cs="Times New Roman"/>
          <w:sz w:val="24"/>
          <w:szCs w:val="24"/>
          <w:lang w:val="id-ID"/>
        </w:rPr>
        <w:t>memiliki dua materi yang disampaikan kepada peserta SMKN 2 Bandung</w:t>
      </w:r>
      <w:r w:rsidR="00C4414B">
        <w:rPr>
          <w:rFonts w:ascii="Times New Roman" w:hAnsi="Times New Roman" w:cs="Times New Roman"/>
          <w:sz w:val="24"/>
          <w:szCs w:val="24"/>
          <w:lang w:val="id-ID"/>
        </w:rPr>
        <w:t xml:space="preserve"> seperti yang tertera Tabel 1</w:t>
      </w:r>
      <w:r w:rsidR="000D465E">
        <w:rPr>
          <w:rFonts w:ascii="Times New Roman" w:hAnsi="Times New Roman" w:cs="Times New Roman"/>
          <w:sz w:val="24"/>
          <w:szCs w:val="24"/>
          <w:lang w:val="id-ID"/>
        </w:rPr>
        <w:t>.</w:t>
      </w:r>
    </w:p>
    <w:p w14:paraId="30176D34" w14:textId="2880B65B" w:rsidR="000A520A" w:rsidRDefault="000A520A" w:rsidP="00514344">
      <w:pPr>
        <w:jc w:val="both"/>
        <w:rPr>
          <w:rFonts w:ascii="Times New Roman" w:hAnsi="Times New Roman" w:cs="Times New Roman"/>
          <w:lang w:val="en-US"/>
        </w:rPr>
      </w:pPr>
    </w:p>
    <w:p w14:paraId="0A8DD3A9" w14:textId="77777777" w:rsidR="00514344" w:rsidRDefault="000A520A" w:rsidP="00514344">
      <w:pPr>
        <w:ind w:firstLine="720"/>
        <w:jc w:val="center"/>
        <w:rPr>
          <w:rFonts w:ascii="Times New Roman" w:hAnsi="Times New Roman" w:cs="Times New Roman"/>
        </w:rPr>
      </w:pPr>
      <w:r w:rsidRPr="000D465E">
        <w:rPr>
          <w:rFonts w:ascii="Times New Roman" w:hAnsi="Times New Roman" w:cs="Times New Roman"/>
        </w:rPr>
        <w:t xml:space="preserve">Tabel 1. </w:t>
      </w:r>
      <w:r w:rsidR="004E0EBD" w:rsidRPr="004E0EBD">
        <w:rPr>
          <w:rFonts w:ascii="Times New Roman" w:hAnsi="Times New Roman" w:cs="Times New Roman"/>
        </w:rPr>
        <w:t xml:space="preserve">Pelatihan Pemanfaatan Media Sosial </w:t>
      </w:r>
    </w:p>
    <w:p w14:paraId="01FF0289" w14:textId="034C9C4D" w:rsidR="004E0EBD" w:rsidRDefault="00514344" w:rsidP="00A121C9">
      <w:pPr>
        <w:jc w:val="center"/>
        <w:rPr>
          <w:rFonts w:ascii="Times New Roman" w:hAnsi="Times New Roman" w:cs="Times New Roman"/>
        </w:rPr>
      </w:pPr>
      <w:r>
        <w:rPr>
          <w:rFonts w:ascii="Times New Roman" w:hAnsi="Times New Roman" w:cs="Times New Roman"/>
          <w:lang w:val="id-ID"/>
        </w:rPr>
        <w:t xml:space="preserve">untuk </w:t>
      </w:r>
      <w:r w:rsidR="004E0EBD" w:rsidRPr="004E0EBD">
        <w:rPr>
          <w:rFonts w:ascii="Times New Roman" w:hAnsi="Times New Roman" w:cs="Times New Roman"/>
        </w:rPr>
        <w:t>Advokasi Isu Lingkungan</w:t>
      </w:r>
    </w:p>
    <w:p w14:paraId="05EA8DDF" w14:textId="77777777" w:rsidR="00514344" w:rsidRPr="00514344" w:rsidRDefault="00514344" w:rsidP="00514344">
      <w:pPr>
        <w:ind w:firstLine="720"/>
        <w:jc w:val="center"/>
        <w:rPr>
          <w:rFonts w:ascii="Times New Roman" w:hAnsi="Times New Roman" w:cs="Times New Roman"/>
        </w:rPr>
      </w:pPr>
    </w:p>
    <w:tbl>
      <w:tblPr>
        <w:tblStyle w:val="TableGrid"/>
        <w:tblW w:w="8118" w:type="dxa"/>
        <w:jc w:val="center"/>
        <w:tblLook w:val="04A0" w:firstRow="1" w:lastRow="0" w:firstColumn="1" w:lastColumn="0" w:noHBand="0" w:noVBand="1"/>
      </w:tblPr>
      <w:tblGrid>
        <w:gridCol w:w="485"/>
        <w:gridCol w:w="1495"/>
        <w:gridCol w:w="2363"/>
        <w:gridCol w:w="826"/>
        <w:gridCol w:w="2949"/>
      </w:tblGrid>
      <w:tr w:rsidR="00383B28" w:rsidRPr="00181087" w14:paraId="54FB3887" w14:textId="77777777" w:rsidTr="00383B28">
        <w:trPr>
          <w:jc w:val="center"/>
        </w:trPr>
        <w:tc>
          <w:tcPr>
            <w:tcW w:w="485" w:type="dxa"/>
            <w:shd w:val="clear" w:color="auto" w:fill="E7E6E6" w:themeFill="background2"/>
          </w:tcPr>
          <w:p w14:paraId="5BFB5CCC" w14:textId="77777777" w:rsidR="000A520A" w:rsidRPr="00181087" w:rsidRDefault="000A520A" w:rsidP="00514344">
            <w:pPr>
              <w:jc w:val="both"/>
              <w:rPr>
                <w:rFonts w:ascii="Times New Roman" w:hAnsi="Times New Roman" w:cs="Times New Roman"/>
              </w:rPr>
            </w:pPr>
            <w:proofErr w:type="spellStart"/>
            <w:r w:rsidRPr="00181087">
              <w:rPr>
                <w:rFonts w:ascii="Times New Roman" w:hAnsi="Times New Roman" w:cs="Times New Roman"/>
              </w:rPr>
              <w:t>No</w:t>
            </w:r>
            <w:proofErr w:type="spellEnd"/>
          </w:p>
        </w:tc>
        <w:tc>
          <w:tcPr>
            <w:tcW w:w="1495" w:type="dxa"/>
            <w:shd w:val="clear" w:color="auto" w:fill="E7E6E6" w:themeFill="background2"/>
          </w:tcPr>
          <w:p w14:paraId="5523D806"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Materi</w:t>
            </w:r>
          </w:p>
        </w:tc>
        <w:tc>
          <w:tcPr>
            <w:tcW w:w="2363" w:type="dxa"/>
            <w:shd w:val="clear" w:color="auto" w:fill="E7E6E6" w:themeFill="background2"/>
          </w:tcPr>
          <w:p w14:paraId="5B2336D2"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Komponen</w:t>
            </w:r>
          </w:p>
        </w:tc>
        <w:tc>
          <w:tcPr>
            <w:tcW w:w="826" w:type="dxa"/>
            <w:shd w:val="clear" w:color="auto" w:fill="E7E6E6" w:themeFill="background2"/>
          </w:tcPr>
          <w:p w14:paraId="70FAEB8E"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Durasi</w:t>
            </w:r>
          </w:p>
        </w:tc>
        <w:tc>
          <w:tcPr>
            <w:tcW w:w="2949" w:type="dxa"/>
            <w:shd w:val="clear" w:color="auto" w:fill="E7E6E6" w:themeFill="background2"/>
          </w:tcPr>
          <w:p w14:paraId="652B9B8C"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Manfaat</w:t>
            </w:r>
          </w:p>
        </w:tc>
      </w:tr>
      <w:tr w:rsidR="000A520A" w:rsidRPr="00181087" w14:paraId="5DE29FAA" w14:textId="77777777" w:rsidTr="00383B28">
        <w:trPr>
          <w:jc w:val="center"/>
        </w:trPr>
        <w:tc>
          <w:tcPr>
            <w:tcW w:w="485" w:type="dxa"/>
          </w:tcPr>
          <w:p w14:paraId="44B477BF"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1</w:t>
            </w:r>
          </w:p>
        </w:tc>
        <w:tc>
          <w:tcPr>
            <w:tcW w:w="1495" w:type="dxa"/>
          </w:tcPr>
          <w:p w14:paraId="5A62B905" w14:textId="34BC2CDB" w:rsidR="000A520A" w:rsidRPr="00181087" w:rsidRDefault="000D465E" w:rsidP="00514344">
            <w:pPr>
              <w:jc w:val="both"/>
              <w:rPr>
                <w:rFonts w:ascii="Times New Roman" w:hAnsi="Times New Roman" w:cs="Times New Roman"/>
                <w:lang w:val="id-ID"/>
              </w:rPr>
            </w:pPr>
            <w:r w:rsidRPr="00181087">
              <w:rPr>
                <w:rFonts w:ascii="Times New Roman" w:hAnsi="Times New Roman" w:cs="Times New Roman"/>
                <w:lang w:val="id-ID"/>
              </w:rPr>
              <w:t xml:space="preserve">Komunikasi Lingkungan </w:t>
            </w:r>
            <w:r w:rsidR="004E0EBD" w:rsidRPr="00181087">
              <w:rPr>
                <w:rFonts w:ascii="Times New Roman" w:hAnsi="Times New Roman" w:cs="Times New Roman"/>
                <w:lang w:val="id-ID"/>
              </w:rPr>
              <w:t>dan Media Baru</w:t>
            </w:r>
          </w:p>
        </w:tc>
        <w:tc>
          <w:tcPr>
            <w:tcW w:w="2363" w:type="dxa"/>
          </w:tcPr>
          <w:p w14:paraId="1860DE78" w14:textId="5A21D0A4" w:rsidR="000A520A" w:rsidRPr="00181087" w:rsidRDefault="004E0EBD" w:rsidP="00514344">
            <w:pPr>
              <w:jc w:val="both"/>
              <w:rPr>
                <w:rFonts w:ascii="Times New Roman" w:hAnsi="Times New Roman" w:cs="Times New Roman"/>
                <w:lang w:val="id-ID"/>
              </w:rPr>
            </w:pPr>
            <w:r w:rsidRPr="00181087">
              <w:rPr>
                <w:rFonts w:ascii="Times New Roman" w:hAnsi="Times New Roman" w:cs="Times New Roman"/>
                <w:lang w:val="id-ID"/>
              </w:rPr>
              <w:t>Definisi dan aspek Komunikasi Lingkungan dan Media Baru</w:t>
            </w:r>
          </w:p>
        </w:tc>
        <w:tc>
          <w:tcPr>
            <w:tcW w:w="826" w:type="dxa"/>
          </w:tcPr>
          <w:p w14:paraId="5743596A"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 xml:space="preserve">2 jam </w:t>
            </w:r>
          </w:p>
        </w:tc>
        <w:tc>
          <w:tcPr>
            <w:tcW w:w="2949" w:type="dxa"/>
          </w:tcPr>
          <w:p w14:paraId="4DCA1DB6" w14:textId="57DC185D" w:rsidR="000A520A" w:rsidRPr="00181087" w:rsidRDefault="004E0EBD" w:rsidP="00514344">
            <w:pPr>
              <w:jc w:val="both"/>
              <w:rPr>
                <w:rFonts w:ascii="Times New Roman" w:hAnsi="Times New Roman" w:cs="Times New Roman"/>
              </w:rPr>
            </w:pPr>
            <w:r w:rsidRPr="00181087">
              <w:rPr>
                <w:rFonts w:ascii="Times New Roman" w:hAnsi="Times New Roman" w:cs="Times New Roman"/>
                <w:lang w:val="id-ID"/>
              </w:rPr>
              <w:t xml:space="preserve">Mengenalkan </w:t>
            </w:r>
            <w:r w:rsidR="000A520A" w:rsidRPr="00181087">
              <w:rPr>
                <w:rFonts w:ascii="Times New Roman" w:hAnsi="Times New Roman" w:cs="Times New Roman"/>
              </w:rPr>
              <w:t xml:space="preserve">pengetahuan </w:t>
            </w:r>
            <w:r w:rsidRPr="00181087">
              <w:rPr>
                <w:rFonts w:ascii="Times New Roman" w:hAnsi="Times New Roman" w:cs="Times New Roman"/>
                <w:lang w:val="id-ID"/>
              </w:rPr>
              <w:t xml:space="preserve">Komunikasi Lingkungan dan Media Baru dalam Advokasi Isu Lingkungan </w:t>
            </w:r>
          </w:p>
        </w:tc>
      </w:tr>
      <w:tr w:rsidR="000A520A" w:rsidRPr="00181087" w14:paraId="65788504" w14:textId="77777777" w:rsidTr="00383B28">
        <w:trPr>
          <w:jc w:val="center"/>
        </w:trPr>
        <w:tc>
          <w:tcPr>
            <w:tcW w:w="485" w:type="dxa"/>
          </w:tcPr>
          <w:p w14:paraId="5A1420B6"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2</w:t>
            </w:r>
          </w:p>
        </w:tc>
        <w:tc>
          <w:tcPr>
            <w:tcW w:w="1495" w:type="dxa"/>
          </w:tcPr>
          <w:p w14:paraId="5137CBCB" w14:textId="611AFE5D" w:rsidR="000A520A" w:rsidRPr="00181087" w:rsidRDefault="004E0EBD" w:rsidP="00514344">
            <w:pPr>
              <w:jc w:val="both"/>
              <w:rPr>
                <w:rFonts w:ascii="Times New Roman" w:hAnsi="Times New Roman" w:cs="Times New Roman"/>
                <w:lang w:val="id-ID"/>
              </w:rPr>
            </w:pPr>
            <w:r w:rsidRPr="00181087">
              <w:rPr>
                <w:rFonts w:ascii="Times New Roman" w:hAnsi="Times New Roman" w:cs="Times New Roman"/>
                <w:lang w:val="id-ID"/>
              </w:rPr>
              <w:t>Simulasi Interaktif Media Sosial dalam Advokasi Isu Lingkungan</w:t>
            </w:r>
          </w:p>
        </w:tc>
        <w:tc>
          <w:tcPr>
            <w:tcW w:w="2363" w:type="dxa"/>
          </w:tcPr>
          <w:p w14:paraId="6492173E" w14:textId="79B9A570" w:rsidR="000A520A" w:rsidRPr="00181087" w:rsidRDefault="004E0EBD" w:rsidP="00383B28">
            <w:pPr>
              <w:jc w:val="both"/>
              <w:rPr>
                <w:rFonts w:ascii="Times New Roman" w:hAnsi="Times New Roman" w:cs="Times New Roman"/>
                <w:lang w:val="id-ID"/>
              </w:rPr>
            </w:pPr>
            <w:r w:rsidRPr="00181087">
              <w:rPr>
                <w:rFonts w:ascii="Times New Roman" w:hAnsi="Times New Roman" w:cs="Times New Roman"/>
                <w:lang w:val="id-ID"/>
              </w:rPr>
              <w:t xml:space="preserve">Praktik menggunakan Simulasi Interaktif melalui </w:t>
            </w:r>
            <w:r w:rsidR="00383B28">
              <w:rPr>
                <w:rFonts w:ascii="Times New Roman" w:hAnsi="Times New Roman" w:cs="Times New Roman"/>
                <w:lang w:val="id-ID"/>
              </w:rPr>
              <w:t xml:space="preserve">tiga cara: 1) </w:t>
            </w:r>
            <w:r w:rsidRPr="00181087">
              <w:rPr>
                <w:rFonts w:ascii="Times New Roman" w:hAnsi="Times New Roman" w:cs="Times New Roman"/>
                <w:lang w:val="id-ID"/>
              </w:rPr>
              <w:t>identifikasi unsur biotik dan abiotik</w:t>
            </w:r>
            <w:r w:rsidR="00383B28">
              <w:rPr>
                <w:rFonts w:ascii="Times New Roman" w:hAnsi="Times New Roman" w:cs="Times New Roman"/>
                <w:lang w:val="id-ID"/>
              </w:rPr>
              <w:t xml:space="preserve">; 2) </w:t>
            </w:r>
            <w:proofErr w:type="spellStart"/>
            <w:r w:rsidR="00383B28" w:rsidRPr="00383B28">
              <w:rPr>
                <w:rFonts w:ascii="Times New Roman" w:hAnsi="Times New Roman" w:cs="Times New Roman"/>
                <w:i/>
                <w:iCs/>
                <w:lang w:val="id-ID"/>
              </w:rPr>
              <w:t>Message</w:t>
            </w:r>
            <w:proofErr w:type="spellEnd"/>
            <w:r w:rsidR="00383B28" w:rsidRPr="00383B28">
              <w:rPr>
                <w:rFonts w:ascii="Times New Roman" w:hAnsi="Times New Roman" w:cs="Times New Roman"/>
                <w:i/>
                <w:iCs/>
                <w:lang w:val="id-ID"/>
              </w:rPr>
              <w:t xml:space="preserve"> Box</w:t>
            </w:r>
            <w:r w:rsidR="00383B28">
              <w:rPr>
                <w:rFonts w:ascii="Times New Roman" w:hAnsi="Times New Roman" w:cs="Times New Roman"/>
                <w:i/>
                <w:iCs/>
                <w:lang w:val="id-ID"/>
              </w:rPr>
              <w:t xml:space="preserve">; </w:t>
            </w:r>
            <w:r w:rsidR="00383B28" w:rsidRPr="00383B28">
              <w:rPr>
                <w:rFonts w:ascii="Times New Roman" w:hAnsi="Times New Roman" w:cs="Times New Roman"/>
                <w:lang w:val="id-ID"/>
              </w:rPr>
              <w:t>3)</w:t>
            </w:r>
            <w:r w:rsidR="00383B28">
              <w:rPr>
                <w:rFonts w:ascii="Times New Roman" w:hAnsi="Times New Roman" w:cs="Times New Roman"/>
                <w:i/>
                <w:iCs/>
                <w:lang w:val="id-ID"/>
              </w:rPr>
              <w:t xml:space="preserve"> </w:t>
            </w:r>
            <w:r w:rsidRPr="00181087">
              <w:rPr>
                <w:rFonts w:ascii="Times New Roman" w:hAnsi="Times New Roman" w:cs="Times New Roman"/>
                <w:lang w:val="id-ID"/>
              </w:rPr>
              <w:t xml:space="preserve">dan </w:t>
            </w:r>
            <w:r w:rsidR="00383B28">
              <w:rPr>
                <w:rFonts w:ascii="Times New Roman" w:hAnsi="Times New Roman" w:cs="Times New Roman"/>
                <w:lang w:val="id-ID"/>
              </w:rPr>
              <w:t>Unggahan media sosial</w:t>
            </w:r>
          </w:p>
        </w:tc>
        <w:tc>
          <w:tcPr>
            <w:tcW w:w="826" w:type="dxa"/>
          </w:tcPr>
          <w:p w14:paraId="53927FF6"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 xml:space="preserve">2 jam </w:t>
            </w:r>
          </w:p>
        </w:tc>
        <w:tc>
          <w:tcPr>
            <w:tcW w:w="2949" w:type="dxa"/>
          </w:tcPr>
          <w:p w14:paraId="3643E36C" w14:textId="4750C36A" w:rsidR="000A520A" w:rsidRPr="00181087" w:rsidRDefault="004E0EBD" w:rsidP="00514344">
            <w:pPr>
              <w:jc w:val="both"/>
              <w:rPr>
                <w:rFonts w:ascii="Times New Roman" w:hAnsi="Times New Roman" w:cs="Times New Roman"/>
                <w:lang w:val="id-ID"/>
              </w:rPr>
            </w:pPr>
            <w:r w:rsidRPr="00181087">
              <w:rPr>
                <w:rFonts w:ascii="Times New Roman" w:hAnsi="Times New Roman" w:cs="Times New Roman"/>
                <w:lang w:val="id-ID"/>
              </w:rPr>
              <w:t xml:space="preserve">Mengarahkan siswa untuk menemukan solusi mudah dalam advokasi isu lingkungan dan menemukan media sosial yang cocok untuk </w:t>
            </w:r>
            <w:proofErr w:type="spellStart"/>
            <w:r w:rsidRPr="00181087">
              <w:rPr>
                <w:rFonts w:ascii="Times New Roman" w:hAnsi="Times New Roman" w:cs="Times New Roman"/>
                <w:lang w:val="id-ID"/>
              </w:rPr>
              <w:t>mengamplifikasinya</w:t>
            </w:r>
            <w:proofErr w:type="spellEnd"/>
            <w:r w:rsidR="00E14163">
              <w:rPr>
                <w:rFonts w:ascii="Times New Roman" w:hAnsi="Times New Roman" w:cs="Times New Roman"/>
                <w:lang w:val="id-ID"/>
              </w:rPr>
              <w:t xml:space="preserve"> melalui unggahannya</w:t>
            </w:r>
          </w:p>
        </w:tc>
      </w:tr>
      <w:tr w:rsidR="000A520A" w:rsidRPr="00181087" w14:paraId="65DF844B" w14:textId="77777777" w:rsidTr="00383B28">
        <w:trPr>
          <w:jc w:val="center"/>
        </w:trPr>
        <w:tc>
          <w:tcPr>
            <w:tcW w:w="485" w:type="dxa"/>
          </w:tcPr>
          <w:p w14:paraId="5B93E20A" w14:textId="77777777" w:rsidR="000A520A" w:rsidRPr="00181087" w:rsidRDefault="000A520A" w:rsidP="00514344">
            <w:pPr>
              <w:jc w:val="both"/>
              <w:rPr>
                <w:rFonts w:ascii="Times New Roman" w:hAnsi="Times New Roman" w:cs="Times New Roman"/>
              </w:rPr>
            </w:pPr>
            <w:r w:rsidRPr="00181087">
              <w:rPr>
                <w:rFonts w:ascii="Times New Roman" w:hAnsi="Times New Roman" w:cs="Times New Roman"/>
              </w:rPr>
              <w:t>3</w:t>
            </w:r>
          </w:p>
        </w:tc>
        <w:tc>
          <w:tcPr>
            <w:tcW w:w="1495" w:type="dxa"/>
          </w:tcPr>
          <w:p w14:paraId="53536F93" w14:textId="33613D93" w:rsidR="000A520A" w:rsidRPr="00181087" w:rsidRDefault="004E0EBD" w:rsidP="00514344">
            <w:pPr>
              <w:jc w:val="both"/>
              <w:rPr>
                <w:rFonts w:ascii="Times New Roman" w:hAnsi="Times New Roman" w:cs="Times New Roman"/>
                <w:lang w:val="id-ID"/>
              </w:rPr>
            </w:pPr>
            <w:r w:rsidRPr="00181087">
              <w:rPr>
                <w:rFonts w:ascii="Times New Roman" w:hAnsi="Times New Roman" w:cs="Times New Roman"/>
                <w:lang w:val="id-ID"/>
              </w:rPr>
              <w:t>Evaluasi melalui umpan balik</w:t>
            </w:r>
          </w:p>
        </w:tc>
        <w:tc>
          <w:tcPr>
            <w:tcW w:w="2363" w:type="dxa"/>
          </w:tcPr>
          <w:p w14:paraId="42EC415B" w14:textId="4137A96A" w:rsidR="000A520A" w:rsidRPr="00181087" w:rsidRDefault="004E0EBD" w:rsidP="00514344">
            <w:pPr>
              <w:jc w:val="both"/>
              <w:rPr>
                <w:rFonts w:ascii="Times New Roman" w:hAnsi="Times New Roman" w:cs="Times New Roman"/>
                <w:lang w:val="id-ID"/>
              </w:rPr>
            </w:pPr>
            <w:r w:rsidRPr="00181087">
              <w:rPr>
                <w:rFonts w:ascii="Times New Roman" w:hAnsi="Times New Roman" w:cs="Times New Roman"/>
                <w:lang w:val="id-ID"/>
              </w:rPr>
              <w:t xml:space="preserve">Umpan balik </w:t>
            </w:r>
          </w:p>
        </w:tc>
        <w:tc>
          <w:tcPr>
            <w:tcW w:w="826" w:type="dxa"/>
          </w:tcPr>
          <w:p w14:paraId="7C94098F" w14:textId="1CDC9A25" w:rsidR="000A520A" w:rsidRPr="00181087" w:rsidRDefault="004E0EBD" w:rsidP="00514344">
            <w:pPr>
              <w:jc w:val="both"/>
              <w:rPr>
                <w:rFonts w:ascii="Times New Roman" w:hAnsi="Times New Roman" w:cs="Times New Roman"/>
              </w:rPr>
            </w:pPr>
            <w:r w:rsidRPr="00181087">
              <w:rPr>
                <w:rFonts w:ascii="Times New Roman" w:hAnsi="Times New Roman" w:cs="Times New Roman"/>
                <w:lang w:val="id-ID"/>
              </w:rPr>
              <w:t>2</w:t>
            </w:r>
            <w:r w:rsidR="000A520A" w:rsidRPr="00181087">
              <w:rPr>
                <w:rFonts w:ascii="Times New Roman" w:hAnsi="Times New Roman" w:cs="Times New Roman"/>
                <w:lang w:val="en-US"/>
              </w:rPr>
              <w:t xml:space="preserve"> jam</w:t>
            </w:r>
          </w:p>
        </w:tc>
        <w:tc>
          <w:tcPr>
            <w:tcW w:w="2949" w:type="dxa"/>
          </w:tcPr>
          <w:p w14:paraId="563FBA6B" w14:textId="42931AF8" w:rsidR="000A520A" w:rsidRPr="00181087" w:rsidRDefault="004E0EBD" w:rsidP="00514344">
            <w:pPr>
              <w:jc w:val="both"/>
              <w:rPr>
                <w:rFonts w:ascii="Times New Roman" w:hAnsi="Times New Roman" w:cs="Times New Roman"/>
                <w:lang w:val="id-ID"/>
              </w:rPr>
            </w:pPr>
            <w:r w:rsidRPr="00181087">
              <w:rPr>
                <w:rFonts w:ascii="Times New Roman" w:hAnsi="Times New Roman" w:cs="Times New Roman"/>
                <w:lang w:val="id-ID"/>
              </w:rPr>
              <w:t>Pengumpulan Umpan Balik untuk evaluasi kegiatan selanjutnya.</w:t>
            </w:r>
          </w:p>
        </w:tc>
      </w:tr>
    </w:tbl>
    <w:p w14:paraId="4AE320E4" w14:textId="77777777" w:rsidR="000A520A" w:rsidRPr="000A30D8" w:rsidRDefault="000A520A" w:rsidP="00514344">
      <w:pPr>
        <w:ind w:left="1134" w:firstLine="567"/>
        <w:jc w:val="both"/>
        <w:rPr>
          <w:rFonts w:ascii="Times New Roman" w:hAnsi="Times New Roman" w:cs="Times New Roman"/>
        </w:rPr>
      </w:pPr>
    </w:p>
    <w:p w14:paraId="4D1DE925" w14:textId="6072E8F0" w:rsidR="00343DBE" w:rsidRDefault="000A520A" w:rsidP="00514344">
      <w:pPr>
        <w:pStyle w:val="ListParagraph"/>
        <w:spacing w:line="240" w:lineRule="auto"/>
        <w:ind w:left="142" w:firstLine="425"/>
        <w:jc w:val="both"/>
        <w:rPr>
          <w:rFonts w:ascii="Times New Roman" w:hAnsi="Times New Roman" w:cs="Times New Roman"/>
          <w:sz w:val="24"/>
          <w:szCs w:val="24"/>
        </w:rPr>
      </w:pPr>
      <w:proofErr w:type="spellStart"/>
      <w:r w:rsidRPr="002F2310">
        <w:rPr>
          <w:rFonts w:ascii="Times New Roman" w:hAnsi="Times New Roman" w:cs="Times New Roman"/>
          <w:sz w:val="24"/>
          <w:szCs w:val="24"/>
          <w:lang w:val="en-US"/>
        </w:rPr>
        <w:t>Pelatihan</w:t>
      </w:r>
      <w:proofErr w:type="spellEnd"/>
      <w:r w:rsidRPr="002F2310">
        <w:rPr>
          <w:rFonts w:ascii="Times New Roman" w:hAnsi="Times New Roman" w:cs="Times New Roman"/>
          <w:sz w:val="24"/>
          <w:szCs w:val="24"/>
          <w:lang w:val="en-US"/>
        </w:rPr>
        <w:t xml:space="preserve"> </w:t>
      </w:r>
      <w:r w:rsidR="004E0EBD" w:rsidRPr="002F2310">
        <w:rPr>
          <w:rFonts w:ascii="Times New Roman" w:hAnsi="Times New Roman" w:cs="Times New Roman"/>
          <w:sz w:val="24"/>
          <w:szCs w:val="24"/>
        </w:rPr>
        <w:t xml:space="preserve">ini </w:t>
      </w:r>
      <w:proofErr w:type="spellStart"/>
      <w:r w:rsidRPr="002F2310">
        <w:rPr>
          <w:rFonts w:ascii="Times New Roman" w:hAnsi="Times New Roman" w:cs="Times New Roman"/>
          <w:sz w:val="24"/>
          <w:szCs w:val="24"/>
          <w:lang w:val="en-US"/>
        </w:rPr>
        <w:t>diikuti</w:t>
      </w:r>
      <w:proofErr w:type="spellEnd"/>
      <w:r w:rsidRPr="002F2310">
        <w:rPr>
          <w:rFonts w:ascii="Times New Roman" w:hAnsi="Times New Roman" w:cs="Times New Roman"/>
          <w:sz w:val="24"/>
          <w:szCs w:val="24"/>
          <w:lang w:val="en-US"/>
        </w:rPr>
        <w:t xml:space="preserve"> </w:t>
      </w:r>
      <w:r w:rsidR="004E0EBD" w:rsidRPr="002F2310">
        <w:rPr>
          <w:rFonts w:ascii="Times New Roman" w:hAnsi="Times New Roman" w:cs="Times New Roman"/>
          <w:sz w:val="24"/>
          <w:szCs w:val="24"/>
        </w:rPr>
        <w:t>36 siswa-siswi dari SMKN 2 Bandung berusia 15 – 17 tahun</w:t>
      </w:r>
      <w:r w:rsidR="00C4414B" w:rsidRPr="002F2310">
        <w:rPr>
          <w:rFonts w:ascii="Times New Roman" w:hAnsi="Times New Roman" w:cs="Times New Roman"/>
          <w:sz w:val="24"/>
          <w:szCs w:val="24"/>
        </w:rPr>
        <w:t xml:space="preserve"> yang diadakan di Aula SMKN 2 Bandung. Materi pertama berupa </w:t>
      </w:r>
      <w:r w:rsidR="00181087" w:rsidRPr="002F2310">
        <w:rPr>
          <w:rFonts w:ascii="Times New Roman" w:hAnsi="Times New Roman" w:cs="Times New Roman"/>
          <w:sz w:val="24"/>
          <w:szCs w:val="24"/>
        </w:rPr>
        <w:t>p</w:t>
      </w:r>
      <w:r w:rsidR="00C4414B" w:rsidRPr="002F2310">
        <w:rPr>
          <w:rFonts w:ascii="Times New Roman" w:hAnsi="Times New Roman" w:cs="Times New Roman"/>
          <w:sz w:val="24"/>
          <w:szCs w:val="24"/>
        </w:rPr>
        <w:t>emaparan</w:t>
      </w:r>
      <w:r w:rsidR="00181087" w:rsidRPr="002F2310">
        <w:rPr>
          <w:rFonts w:ascii="Times New Roman" w:hAnsi="Times New Roman" w:cs="Times New Roman"/>
          <w:sz w:val="24"/>
          <w:szCs w:val="24"/>
        </w:rPr>
        <w:t xml:space="preserve"> teori dan konsep</w:t>
      </w:r>
      <w:r w:rsidR="00C4414B" w:rsidRPr="002F2310">
        <w:rPr>
          <w:rFonts w:ascii="Times New Roman" w:hAnsi="Times New Roman" w:cs="Times New Roman"/>
          <w:sz w:val="24"/>
          <w:szCs w:val="24"/>
        </w:rPr>
        <w:t xml:space="preserve"> mengenai Komunikasi Lingkungan dan Media Baru </w:t>
      </w:r>
      <w:r w:rsidR="00C92573" w:rsidRPr="002F2310">
        <w:rPr>
          <w:rFonts w:ascii="Times New Roman" w:hAnsi="Times New Roman" w:cs="Times New Roman"/>
          <w:sz w:val="24"/>
          <w:szCs w:val="24"/>
        </w:rPr>
        <w:t xml:space="preserve">yang dilaksanakan selama dua jam </w:t>
      </w:r>
      <w:r w:rsidR="00343DBE" w:rsidRPr="002F2310">
        <w:rPr>
          <w:rFonts w:ascii="Times New Roman" w:hAnsi="Times New Roman" w:cs="Times New Roman"/>
          <w:sz w:val="24"/>
          <w:szCs w:val="24"/>
        </w:rPr>
        <w:t xml:space="preserve">seperti pada </w:t>
      </w:r>
      <w:r w:rsidR="002F2310">
        <w:rPr>
          <w:rFonts w:ascii="Times New Roman" w:hAnsi="Times New Roman" w:cs="Times New Roman"/>
          <w:sz w:val="24"/>
          <w:szCs w:val="24"/>
        </w:rPr>
        <w:t>G</w:t>
      </w:r>
      <w:r w:rsidR="00343DBE" w:rsidRPr="002F2310">
        <w:rPr>
          <w:rFonts w:ascii="Times New Roman" w:hAnsi="Times New Roman" w:cs="Times New Roman"/>
          <w:sz w:val="24"/>
          <w:szCs w:val="24"/>
        </w:rPr>
        <w:t>ambar 2.</w:t>
      </w:r>
    </w:p>
    <w:p w14:paraId="7B65B87B" w14:textId="77777777" w:rsidR="002F2310" w:rsidRPr="002F2310" w:rsidRDefault="002F2310" w:rsidP="00514344">
      <w:pPr>
        <w:pStyle w:val="ListParagraph"/>
        <w:spacing w:line="240" w:lineRule="auto"/>
        <w:ind w:left="142" w:firstLine="425"/>
        <w:jc w:val="both"/>
        <w:rPr>
          <w:rFonts w:ascii="Times New Roman" w:hAnsi="Times New Roman" w:cs="Times New Roman"/>
          <w:sz w:val="24"/>
          <w:szCs w:val="24"/>
        </w:rPr>
      </w:pPr>
    </w:p>
    <w:p w14:paraId="41875AFE" w14:textId="66356656" w:rsidR="005B4076" w:rsidRDefault="00343DBE" w:rsidP="002F2310">
      <w:pPr>
        <w:pStyle w:val="ListParagraph"/>
        <w:spacing w:line="240" w:lineRule="auto"/>
        <w:ind w:left="0"/>
        <w:jc w:val="center"/>
        <w:rPr>
          <w:rFonts w:ascii="Times New Roman" w:hAnsi="Times New Roman" w:cs="Times New Roman"/>
        </w:rPr>
      </w:pPr>
      <w:r>
        <w:rPr>
          <w:noProof/>
        </w:rPr>
        <w:drawing>
          <wp:inline distT="0" distB="0" distL="0" distR="0" wp14:anchorId="56F4C02A" wp14:editId="16CFF553">
            <wp:extent cx="2628900" cy="1752500"/>
            <wp:effectExtent l="0" t="0" r="0" b="635"/>
            <wp:docPr id="5" name="Picture 5" descr="A person standing in front of a class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in front of a classroo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2989" cy="1755226"/>
                    </a:xfrm>
                    <a:prstGeom prst="rect">
                      <a:avLst/>
                    </a:prstGeom>
                    <a:noFill/>
                    <a:ln>
                      <a:noFill/>
                    </a:ln>
                  </pic:spPr>
                </pic:pic>
              </a:graphicData>
            </a:graphic>
          </wp:inline>
        </w:drawing>
      </w:r>
    </w:p>
    <w:p w14:paraId="29A3E66F" w14:textId="77777777" w:rsidR="002F2310" w:rsidRDefault="002F2310" w:rsidP="002F2310">
      <w:pPr>
        <w:pStyle w:val="ListParagraph"/>
        <w:spacing w:line="240" w:lineRule="auto"/>
        <w:ind w:left="0"/>
        <w:jc w:val="center"/>
        <w:rPr>
          <w:rFonts w:ascii="Times New Roman" w:hAnsi="Times New Roman" w:cs="Times New Roman"/>
        </w:rPr>
      </w:pPr>
    </w:p>
    <w:p w14:paraId="16E4A33E" w14:textId="3FFF55B2" w:rsidR="00343DBE" w:rsidRDefault="00343DBE" w:rsidP="00514344">
      <w:pPr>
        <w:pStyle w:val="ListParagraph"/>
        <w:spacing w:line="240" w:lineRule="auto"/>
        <w:ind w:left="0"/>
        <w:jc w:val="center"/>
        <w:rPr>
          <w:rFonts w:ascii="Times New Roman" w:hAnsi="Times New Roman" w:cs="Times New Roman"/>
        </w:rPr>
      </w:pPr>
      <w:r>
        <w:rPr>
          <w:rFonts w:ascii="Times New Roman" w:hAnsi="Times New Roman" w:cs="Times New Roman"/>
        </w:rPr>
        <w:t>Gambar 2. Pemaparan Materi Komunikasi Lingkungan</w:t>
      </w:r>
    </w:p>
    <w:p w14:paraId="5EA24452" w14:textId="5D516C91" w:rsidR="00343DBE" w:rsidRDefault="00181087" w:rsidP="00514344">
      <w:pPr>
        <w:pStyle w:val="ListParagraph"/>
        <w:spacing w:line="240" w:lineRule="auto"/>
        <w:ind w:left="0"/>
        <w:jc w:val="center"/>
        <w:rPr>
          <w:rFonts w:ascii="Times New Roman" w:hAnsi="Times New Roman" w:cs="Times New Roman"/>
        </w:rPr>
      </w:pPr>
      <w:r>
        <w:rPr>
          <w:rFonts w:ascii="Times New Roman" w:hAnsi="Times New Roman" w:cs="Times New Roman"/>
        </w:rPr>
        <w:t>Sumber: Dokumentasi Pribadi</w:t>
      </w:r>
    </w:p>
    <w:p w14:paraId="17BEED4A" w14:textId="77777777" w:rsidR="00181087" w:rsidRDefault="00181087" w:rsidP="00514344">
      <w:pPr>
        <w:pStyle w:val="ListParagraph"/>
        <w:spacing w:line="240" w:lineRule="auto"/>
        <w:ind w:left="0"/>
        <w:jc w:val="center"/>
        <w:rPr>
          <w:rFonts w:ascii="Times New Roman" w:hAnsi="Times New Roman" w:cs="Times New Roman"/>
        </w:rPr>
      </w:pPr>
    </w:p>
    <w:p w14:paraId="782B7852" w14:textId="0E1F2557" w:rsidR="00787276" w:rsidRPr="002F2310" w:rsidRDefault="00181087" w:rsidP="00514344">
      <w:pPr>
        <w:pStyle w:val="ListParagraph"/>
        <w:spacing w:line="240" w:lineRule="auto"/>
        <w:ind w:left="142" w:firstLine="425"/>
        <w:jc w:val="both"/>
        <w:rPr>
          <w:rFonts w:ascii="Times New Roman" w:hAnsi="Times New Roman" w:cs="Times New Roman"/>
          <w:sz w:val="24"/>
          <w:szCs w:val="24"/>
        </w:rPr>
      </w:pPr>
      <w:r w:rsidRPr="002F2310">
        <w:rPr>
          <w:rFonts w:ascii="Times New Roman" w:hAnsi="Times New Roman" w:cs="Times New Roman"/>
          <w:sz w:val="24"/>
          <w:szCs w:val="24"/>
        </w:rPr>
        <w:t>Setelah materi pertama, materi kedua</w:t>
      </w:r>
      <w:r w:rsidR="00343DBE" w:rsidRPr="002F2310">
        <w:rPr>
          <w:rFonts w:ascii="Times New Roman" w:hAnsi="Times New Roman" w:cs="Times New Roman"/>
          <w:sz w:val="24"/>
          <w:szCs w:val="24"/>
        </w:rPr>
        <w:t xml:space="preserve"> </w:t>
      </w:r>
      <w:r w:rsidRPr="002F2310">
        <w:rPr>
          <w:rFonts w:ascii="Times New Roman" w:hAnsi="Times New Roman" w:cs="Times New Roman"/>
          <w:sz w:val="24"/>
          <w:szCs w:val="24"/>
        </w:rPr>
        <w:t xml:space="preserve">dilaksanakan </w:t>
      </w:r>
      <w:r w:rsidR="00343DBE" w:rsidRPr="002F2310">
        <w:rPr>
          <w:rFonts w:ascii="Times New Roman" w:hAnsi="Times New Roman" w:cs="Times New Roman"/>
          <w:sz w:val="24"/>
          <w:szCs w:val="24"/>
        </w:rPr>
        <w:t>dengan</w:t>
      </w:r>
      <w:r w:rsidR="00C92573" w:rsidRPr="002F2310">
        <w:rPr>
          <w:rFonts w:ascii="Times New Roman" w:hAnsi="Times New Roman" w:cs="Times New Roman"/>
          <w:sz w:val="24"/>
          <w:szCs w:val="24"/>
        </w:rPr>
        <w:t xml:space="preserve"> simulasi interaktif selama dua jam seperti yang tampak pada Gambar </w:t>
      </w:r>
      <w:r w:rsidR="00343DBE" w:rsidRPr="002F2310">
        <w:rPr>
          <w:rFonts w:ascii="Times New Roman" w:hAnsi="Times New Roman" w:cs="Times New Roman"/>
          <w:sz w:val="24"/>
          <w:szCs w:val="24"/>
        </w:rPr>
        <w:t>3</w:t>
      </w:r>
      <w:r w:rsidR="00383B28" w:rsidRPr="002F2310">
        <w:rPr>
          <w:rFonts w:ascii="Times New Roman" w:hAnsi="Times New Roman" w:cs="Times New Roman"/>
          <w:sz w:val="24"/>
          <w:szCs w:val="24"/>
        </w:rPr>
        <w:t xml:space="preserve">, yang terdiri dari tiga cara berupa identifikasi faktor biotik dan abiotik, </w:t>
      </w:r>
      <w:proofErr w:type="spellStart"/>
      <w:r w:rsidR="00383B28" w:rsidRPr="002F2310">
        <w:rPr>
          <w:rFonts w:ascii="Times New Roman" w:hAnsi="Times New Roman" w:cs="Times New Roman"/>
          <w:i/>
          <w:iCs/>
          <w:sz w:val="24"/>
          <w:szCs w:val="24"/>
        </w:rPr>
        <w:t>message</w:t>
      </w:r>
      <w:proofErr w:type="spellEnd"/>
      <w:r w:rsidR="00383B28" w:rsidRPr="002F2310">
        <w:rPr>
          <w:rFonts w:ascii="Times New Roman" w:hAnsi="Times New Roman" w:cs="Times New Roman"/>
          <w:i/>
          <w:iCs/>
          <w:sz w:val="24"/>
          <w:szCs w:val="24"/>
        </w:rPr>
        <w:t xml:space="preserve"> </w:t>
      </w:r>
      <w:proofErr w:type="spellStart"/>
      <w:r w:rsidR="00383B28" w:rsidRPr="002F2310">
        <w:rPr>
          <w:rFonts w:ascii="Times New Roman" w:hAnsi="Times New Roman" w:cs="Times New Roman"/>
          <w:i/>
          <w:iCs/>
          <w:sz w:val="24"/>
          <w:szCs w:val="24"/>
        </w:rPr>
        <w:t>box</w:t>
      </w:r>
      <w:proofErr w:type="spellEnd"/>
      <w:r w:rsidR="00383B28" w:rsidRPr="002F2310">
        <w:rPr>
          <w:rFonts w:ascii="Times New Roman" w:hAnsi="Times New Roman" w:cs="Times New Roman"/>
          <w:i/>
          <w:iCs/>
          <w:sz w:val="24"/>
          <w:szCs w:val="24"/>
        </w:rPr>
        <w:t xml:space="preserve">, </w:t>
      </w:r>
      <w:r w:rsidR="00383B28" w:rsidRPr="002F2310">
        <w:rPr>
          <w:rFonts w:ascii="Times New Roman" w:hAnsi="Times New Roman" w:cs="Times New Roman"/>
          <w:sz w:val="24"/>
          <w:szCs w:val="24"/>
        </w:rPr>
        <w:t>dan unggahan di media sosial</w:t>
      </w:r>
      <w:r w:rsidR="00C92573" w:rsidRPr="002F2310">
        <w:rPr>
          <w:rFonts w:ascii="Times New Roman" w:hAnsi="Times New Roman" w:cs="Times New Roman"/>
          <w:sz w:val="24"/>
          <w:szCs w:val="24"/>
        </w:rPr>
        <w:t>.</w:t>
      </w:r>
      <w:r w:rsidR="00E14163" w:rsidRPr="002F2310">
        <w:rPr>
          <w:rFonts w:ascii="Times New Roman" w:hAnsi="Times New Roman" w:cs="Times New Roman"/>
          <w:sz w:val="24"/>
          <w:szCs w:val="24"/>
        </w:rPr>
        <w:t xml:space="preserve"> Setelah kedua materi disampaikan, pelatihan diteruskan dengan diskusi dan tanya jawab. </w:t>
      </w:r>
      <w:r w:rsidR="00C92573" w:rsidRPr="002F2310">
        <w:rPr>
          <w:rFonts w:ascii="Times New Roman" w:hAnsi="Times New Roman" w:cs="Times New Roman"/>
          <w:sz w:val="24"/>
          <w:szCs w:val="24"/>
        </w:rPr>
        <w:t xml:space="preserve">Kedua materi </w:t>
      </w:r>
      <w:r w:rsidR="00E14163" w:rsidRPr="002F2310">
        <w:rPr>
          <w:rFonts w:ascii="Times New Roman" w:hAnsi="Times New Roman" w:cs="Times New Roman"/>
          <w:sz w:val="24"/>
          <w:szCs w:val="24"/>
        </w:rPr>
        <w:t xml:space="preserve">dan diskusi </w:t>
      </w:r>
      <w:r w:rsidR="00C92573" w:rsidRPr="002F2310">
        <w:rPr>
          <w:rFonts w:ascii="Times New Roman" w:hAnsi="Times New Roman" w:cs="Times New Roman"/>
          <w:sz w:val="24"/>
          <w:szCs w:val="24"/>
        </w:rPr>
        <w:t>ini</w:t>
      </w:r>
      <w:r w:rsidRPr="002F2310">
        <w:rPr>
          <w:rFonts w:ascii="Times New Roman" w:hAnsi="Times New Roman" w:cs="Times New Roman"/>
          <w:sz w:val="24"/>
          <w:szCs w:val="24"/>
        </w:rPr>
        <w:t xml:space="preserve"> merupakan kombinasi teoritis dan praktis yang</w:t>
      </w:r>
      <w:r w:rsidR="00C92573" w:rsidRPr="002F2310">
        <w:rPr>
          <w:rFonts w:ascii="Times New Roman" w:hAnsi="Times New Roman" w:cs="Times New Roman"/>
          <w:sz w:val="24"/>
          <w:szCs w:val="24"/>
        </w:rPr>
        <w:t xml:space="preserve"> berkaitan dengan advokasi isu lingkungan dari berbagai aspek yang erat dengan kehidupan sehari-hari </w:t>
      </w:r>
      <w:sdt>
        <w:sdtPr>
          <w:rPr>
            <w:rFonts w:ascii="Times New Roman" w:hAnsi="Times New Roman" w:cs="Times New Roman"/>
            <w:sz w:val="24"/>
            <w:szCs w:val="24"/>
          </w:rPr>
          <w:id w:val="-938600395"/>
          <w:citation/>
        </w:sdtPr>
        <w:sdtContent>
          <w:r w:rsidR="005B4076" w:rsidRPr="002F2310">
            <w:rPr>
              <w:rFonts w:ascii="Times New Roman" w:hAnsi="Times New Roman" w:cs="Times New Roman"/>
              <w:sz w:val="24"/>
              <w:szCs w:val="24"/>
            </w:rPr>
            <w:fldChar w:fldCharType="begin"/>
          </w:r>
          <w:r w:rsidR="005B4076" w:rsidRPr="002F2310">
            <w:rPr>
              <w:rFonts w:ascii="Times New Roman" w:hAnsi="Times New Roman" w:cs="Times New Roman"/>
              <w:sz w:val="24"/>
              <w:szCs w:val="24"/>
            </w:rPr>
            <w:instrText xml:space="preserve"> CITATION Placeholder1 \l 1057 </w:instrText>
          </w:r>
          <w:r w:rsidR="005B4076" w:rsidRPr="002F2310">
            <w:rPr>
              <w:rFonts w:ascii="Times New Roman" w:hAnsi="Times New Roman" w:cs="Times New Roman"/>
              <w:sz w:val="24"/>
              <w:szCs w:val="24"/>
            </w:rPr>
            <w:fldChar w:fldCharType="separate"/>
          </w:r>
          <w:r w:rsidR="005B4076" w:rsidRPr="002F2310">
            <w:rPr>
              <w:rFonts w:ascii="Times New Roman" w:hAnsi="Times New Roman" w:cs="Times New Roman"/>
              <w:noProof/>
              <w:sz w:val="24"/>
              <w:szCs w:val="24"/>
            </w:rPr>
            <w:t>[1]</w:t>
          </w:r>
          <w:r w:rsidR="005B4076" w:rsidRPr="002F2310">
            <w:rPr>
              <w:rFonts w:ascii="Times New Roman" w:hAnsi="Times New Roman" w:cs="Times New Roman"/>
              <w:sz w:val="24"/>
              <w:szCs w:val="24"/>
            </w:rPr>
            <w:fldChar w:fldCharType="end"/>
          </w:r>
        </w:sdtContent>
      </w:sdt>
      <w:r w:rsidR="005B4076" w:rsidRPr="002F2310">
        <w:rPr>
          <w:rFonts w:ascii="Times New Roman" w:hAnsi="Times New Roman" w:cs="Times New Roman"/>
          <w:sz w:val="24"/>
          <w:szCs w:val="24"/>
        </w:rPr>
        <w:t>.</w:t>
      </w:r>
    </w:p>
    <w:p w14:paraId="035EDFB2" w14:textId="77777777" w:rsidR="00787276" w:rsidRPr="00787276" w:rsidRDefault="00787276" w:rsidP="00514344">
      <w:pPr>
        <w:pStyle w:val="ListParagraph"/>
        <w:spacing w:line="240" w:lineRule="auto"/>
        <w:ind w:left="142" w:firstLine="425"/>
        <w:jc w:val="both"/>
        <w:rPr>
          <w:rFonts w:ascii="Times New Roman" w:hAnsi="Times New Roman" w:cs="Times New Roman"/>
          <w:lang w:val="en-US"/>
        </w:rPr>
      </w:pPr>
    </w:p>
    <w:p w14:paraId="15F70173" w14:textId="672B2A85" w:rsidR="005B4076" w:rsidRPr="002F2310" w:rsidRDefault="00787276" w:rsidP="002F2310">
      <w:pPr>
        <w:pStyle w:val="ListParagraph"/>
        <w:spacing w:line="240" w:lineRule="auto"/>
        <w:ind w:left="0"/>
        <w:jc w:val="center"/>
        <w:rPr>
          <w:rFonts w:ascii="Times New Roman" w:hAnsi="Times New Roman" w:cs="Times New Roman"/>
          <w:lang w:val="en-US"/>
        </w:rPr>
      </w:pPr>
      <w:r>
        <w:rPr>
          <w:noProof/>
        </w:rPr>
        <w:lastRenderedPageBreak/>
        <w:drawing>
          <wp:inline distT="0" distB="0" distL="0" distR="0" wp14:anchorId="448D2BB6" wp14:editId="45BDA662">
            <wp:extent cx="2336800" cy="1557778"/>
            <wp:effectExtent l="0" t="0" r="6350" b="4445"/>
            <wp:docPr id="4" name="Picture 4" descr="A group of people sitting at a table looking at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sitting at a table looking at a book&#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4328" cy="1562796"/>
                    </a:xfrm>
                    <a:prstGeom prst="rect">
                      <a:avLst/>
                    </a:prstGeom>
                    <a:noFill/>
                    <a:ln>
                      <a:noFill/>
                    </a:ln>
                  </pic:spPr>
                </pic:pic>
              </a:graphicData>
            </a:graphic>
          </wp:inline>
        </w:drawing>
      </w:r>
    </w:p>
    <w:p w14:paraId="22E24891" w14:textId="77777777" w:rsidR="00B93F62" w:rsidRDefault="00B93F62" w:rsidP="00514344">
      <w:pPr>
        <w:pStyle w:val="ListParagraph"/>
        <w:spacing w:after="0" w:line="240" w:lineRule="auto"/>
        <w:ind w:left="0"/>
        <w:jc w:val="center"/>
        <w:rPr>
          <w:rFonts w:ascii="Times New Roman" w:hAnsi="Times New Roman" w:cs="Times New Roman"/>
        </w:rPr>
      </w:pPr>
    </w:p>
    <w:p w14:paraId="2C8A3965" w14:textId="5E3E9B8D" w:rsidR="00787276" w:rsidRDefault="00787276" w:rsidP="00514344">
      <w:pPr>
        <w:pStyle w:val="ListParagraph"/>
        <w:spacing w:after="0" w:line="240" w:lineRule="auto"/>
        <w:ind w:left="0"/>
        <w:jc w:val="center"/>
        <w:rPr>
          <w:rFonts w:ascii="Times New Roman" w:hAnsi="Times New Roman" w:cs="Times New Roman"/>
        </w:rPr>
      </w:pPr>
      <w:r>
        <w:rPr>
          <w:rFonts w:ascii="Times New Roman" w:hAnsi="Times New Roman" w:cs="Times New Roman"/>
        </w:rPr>
        <w:t xml:space="preserve">Gambar </w:t>
      </w:r>
      <w:r w:rsidR="00783EC4">
        <w:rPr>
          <w:rFonts w:ascii="Times New Roman" w:hAnsi="Times New Roman" w:cs="Times New Roman"/>
        </w:rPr>
        <w:t>3</w:t>
      </w:r>
      <w:r>
        <w:rPr>
          <w:rFonts w:ascii="Times New Roman" w:hAnsi="Times New Roman" w:cs="Times New Roman"/>
        </w:rPr>
        <w:t>. Simulasi Interaktif Advokasi Lingkungan</w:t>
      </w:r>
    </w:p>
    <w:p w14:paraId="01ECEADC" w14:textId="7E77CAEC" w:rsidR="00787276" w:rsidRDefault="00787276" w:rsidP="00514344">
      <w:pPr>
        <w:pStyle w:val="ListParagraph"/>
        <w:spacing w:after="0" w:line="240" w:lineRule="auto"/>
        <w:ind w:left="0"/>
        <w:jc w:val="center"/>
        <w:rPr>
          <w:rFonts w:ascii="Times New Roman" w:hAnsi="Times New Roman" w:cs="Times New Roman"/>
        </w:rPr>
      </w:pPr>
      <w:r>
        <w:rPr>
          <w:rFonts w:ascii="Times New Roman" w:hAnsi="Times New Roman" w:cs="Times New Roman"/>
        </w:rPr>
        <w:t>Sumber: Dokumentasi Pribadi</w:t>
      </w:r>
    </w:p>
    <w:p w14:paraId="54B0B60C" w14:textId="77777777" w:rsidR="00514344" w:rsidRPr="00787276" w:rsidRDefault="00514344" w:rsidP="00514344">
      <w:pPr>
        <w:pStyle w:val="ListParagraph"/>
        <w:spacing w:after="0" w:line="240" w:lineRule="auto"/>
        <w:ind w:left="0"/>
        <w:jc w:val="center"/>
        <w:rPr>
          <w:rFonts w:ascii="Times New Roman" w:hAnsi="Times New Roman" w:cs="Times New Roman"/>
        </w:rPr>
      </w:pPr>
    </w:p>
    <w:p w14:paraId="559412DF" w14:textId="52DB723D" w:rsidR="000A520A" w:rsidRPr="00514344" w:rsidRDefault="00E14163" w:rsidP="00514344">
      <w:pPr>
        <w:ind w:firstLine="567"/>
        <w:jc w:val="both"/>
        <w:rPr>
          <w:rFonts w:ascii="Times New Roman" w:hAnsi="Times New Roman" w:cs="Times New Roman"/>
          <w:sz w:val="24"/>
          <w:szCs w:val="24"/>
          <w:lang w:val="id-ID"/>
        </w:rPr>
      </w:pPr>
      <w:r w:rsidRPr="00514344">
        <w:rPr>
          <w:rFonts w:ascii="Times New Roman" w:hAnsi="Times New Roman" w:cs="Times New Roman"/>
          <w:sz w:val="24"/>
          <w:szCs w:val="24"/>
          <w:lang w:val="id-ID"/>
        </w:rPr>
        <w:t xml:space="preserve">Pelatihan ini menunjukkan pentingnya partisipasi pemuda dalam isu lingkungan. Hal ini menggarisbawahi peran masyarakat </w:t>
      </w:r>
      <w:r w:rsidR="009168D8" w:rsidRPr="00514344">
        <w:rPr>
          <w:rFonts w:ascii="Times New Roman" w:hAnsi="Times New Roman" w:cs="Times New Roman"/>
          <w:sz w:val="24"/>
          <w:szCs w:val="24"/>
          <w:lang w:val="id-ID"/>
        </w:rPr>
        <w:t xml:space="preserve">melalui pendekatan </w:t>
      </w:r>
      <w:r w:rsidR="009168D8" w:rsidRPr="00514344">
        <w:rPr>
          <w:rFonts w:ascii="Times New Roman" w:hAnsi="Times New Roman" w:cs="Times New Roman"/>
          <w:i/>
          <w:iCs/>
          <w:sz w:val="24"/>
          <w:szCs w:val="24"/>
          <w:lang w:val="id-ID"/>
        </w:rPr>
        <w:t>top-</w:t>
      </w:r>
      <w:proofErr w:type="spellStart"/>
      <w:r w:rsidR="009168D8" w:rsidRPr="00514344">
        <w:rPr>
          <w:rFonts w:ascii="Times New Roman" w:hAnsi="Times New Roman" w:cs="Times New Roman"/>
          <w:i/>
          <w:iCs/>
          <w:sz w:val="24"/>
          <w:szCs w:val="24"/>
          <w:lang w:val="id-ID"/>
        </w:rPr>
        <w:t>down</w:t>
      </w:r>
      <w:proofErr w:type="spellEnd"/>
      <w:r w:rsidR="009168D8" w:rsidRPr="00514344">
        <w:rPr>
          <w:rFonts w:ascii="Times New Roman" w:hAnsi="Times New Roman" w:cs="Times New Roman"/>
          <w:i/>
          <w:iCs/>
          <w:sz w:val="24"/>
          <w:szCs w:val="24"/>
          <w:lang w:val="id-ID"/>
        </w:rPr>
        <w:t xml:space="preserve"> </w:t>
      </w:r>
      <w:r w:rsidR="009168D8" w:rsidRPr="00514344">
        <w:rPr>
          <w:rFonts w:ascii="Times New Roman" w:hAnsi="Times New Roman" w:cs="Times New Roman"/>
          <w:sz w:val="24"/>
          <w:szCs w:val="24"/>
          <w:lang w:val="id-ID"/>
        </w:rPr>
        <w:t xml:space="preserve">dan </w:t>
      </w:r>
      <w:proofErr w:type="spellStart"/>
      <w:r w:rsidR="009168D8" w:rsidRPr="00514344">
        <w:rPr>
          <w:rFonts w:ascii="Times New Roman" w:hAnsi="Times New Roman" w:cs="Times New Roman"/>
          <w:i/>
          <w:iCs/>
          <w:sz w:val="24"/>
          <w:szCs w:val="24"/>
          <w:lang w:val="id-ID"/>
        </w:rPr>
        <w:t>bottom</w:t>
      </w:r>
      <w:proofErr w:type="spellEnd"/>
      <w:r w:rsidR="009168D8" w:rsidRPr="00514344">
        <w:rPr>
          <w:rFonts w:ascii="Times New Roman" w:hAnsi="Times New Roman" w:cs="Times New Roman"/>
          <w:i/>
          <w:iCs/>
          <w:sz w:val="24"/>
          <w:szCs w:val="24"/>
          <w:lang w:val="id-ID"/>
        </w:rPr>
        <w:t xml:space="preserve"> </w:t>
      </w:r>
      <w:proofErr w:type="spellStart"/>
      <w:r w:rsidR="009168D8" w:rsidRPr="00514344">
        <w:rPr>
          <w:rFonts w:ascii="Times New Roman" w:hAnsi="Times New Roman" w:cs="Times New Roman"/>
          <w:i/>
          <w:iCs/>
          <w:sz w:val="24"/>
          <w:szCs w:val="24"/>
          <w:lang w:val="id-ID"/>
        </w:rPr>
        <w:t>up</w:t>
      </w:r>
      <w:proofErr w:type="spellEnd"/>
      <w:r w:rsidR="009168D8" w:rsidRPr="00514344">
        <w:rPr>
          <w:rFonts w:ascii="Times New Roman" w:hAnsi="Times New Roman" w:cs="Times New Roman"/>
          <w:i/>
          <w:iCs/>
          <w:sz w:val="24"/>
          <w:szCs w:val="24"/>
          <w:lang w:val="id-ID"/>
        </w:rPr>
        <w:t xml:space="preserve"> </w:t>
      </w:r>
      <w:r w:rsidR="009168D8" w:rsidRPr="00514344">
        <w:rPr>
          <w:rFonts w:ascii="Times New Roman" w:hAnsi="Times New Roman" w:cs="Times New Roman"/>
          <w:sz w:val="24"/>
          <w:szCs w:val="24"/>
          <w:lang w:val="id-ID"/>
        </w:rPr>
        <w:t xml:space="preserve">dalam advokasi isu lingkungan di media sosial </w:t>
      </w:r>
      <w:sdt>
        <w:sdtPr>
          <w:rPr>
            <w:sz w:val="24"/>
            <w:szCs w:val="24"/>
            <w:lang w:val="en-US"/>
          </w:rPr>
          <w:id w:val="-1589376557"/>
          <w:citation/>
        </w:sdtPr>
        <w:sdtContent>
          <w:r w:rsidR="000A520A" w:rsidRPr="00514344">
            <w:rPr>
              <w:rFonts w:ascii="Times New Roman" w:hAnsi="Times New Roman" w:cs="Times New Roman"/>
              <w:sz w:val="24"/>
              <w:szCs w:val="24"/>
              <w:lang w:val="en-US"/>
            </w:rPr>
            <w:fldChar w:fldCharType="begin"/>
          </w:r>
          <w:r w:rsidR="000A520A" w:rsidRPr="00514344">
            <w:rPr>
              <w:rFonts w:ascii="Times New Roman" w:hAnsi="Times New Roman" w:cs="Times New Roman"/>
              <w:sz w:val="24"/>
              <w:szCs w:val="24"/>
              <w:lang w:val="en-US"/>
            </w:rPr>
            <w:instrText xml:space="preserve">CITATION Dir1 \l 1033 </w:instrText>
          </w:r>
          <w:r w:rsidR="000A520A" w:rsidRPr="00514344">
            <w:rPr>
              <w:rFonts w:ascii="Times New Roman" w:hAnsi="Times New Roman" w:cs="Times New Roman"/>
              <w:sz w:val="24"/>
              <w:szCs w:val="24"/>
              <w:lang w:val="en-US"/>
            </w:rPr>
            <w:fldChar w:fldCharType="separate"/>
          </w:r>
          <w:r w:rsidR="005B4076" w:rsidRPr="005B4076">
            <w:rPr>
              <w:rFonts w:ascii="Times New Roman" w:hAnsi="Times New Roman" w:cs="Times New Roman"/>
              <w:noProof/>
              <w:sz w:val="24"/>
              <w:szCs w:val="24"/>
              <w:lang w:val="en-US"/>
            </w:rPr>
            <w:t>[4]</w:t>
          </w:r>
          <w:r w:rsidR="000A520A" w:rsidRPr="00514344">
            <w:rPr>
              <w:rFonts w:ascii="Times New Roman" w:hAnsi="Times New Roman" w:cs="Times New Roman"/>
              <w:sz w:val="24"/>
              <w:szCs w:val="24"/>
              <w:lang w:val="en-US"/>
            </w:rPr>
            <w:fldChar w:fldCharType="end"/>
          </w:r>
        </w:sdtContent>
      </w:sdt>
      <w:r w:rsidR="000A520A" w:rsidRPr="00514344">
        <w:rPr>
          <w:rFonts w:ascii="Times New Roman" w:hAnsi="Times New Roman" w:cs="Times New Roman"/>
          <w:sz w:val="24"/>
          <w:szCs w:val="24"/>
          <w:lang w:val="en-US"/>
        </w:rPr>
        <w:t>.</w:t>
      </w:r>
      <w:r w:rsidR="006768CD" w:rsidRPr="00514344">
        <w:rPr>
          <w:rFonts w:ascii="Times New Roman" w:hAnsi="Times New Roman" w:cs="Times New Roman"/>
          <w:sz w:val="24"/>
          <w:szCs w:val="24"/>
          <w:lang w:val="id-ID"/>
        </w:rPr>
        <w:t xml:space="preserve"> Umpan balik yang didapatkan dari pelatihan ini mendukung pentingnya partisipasi pemuda dalam isu lingkungan, yaitu 40% menyatakan pelatihan ini penting dan 60% menyatakan sangat penting.</w:t>
      </w:r>
      <w:r w:rsidR="00A121C9">
        <w:rPr>
          <w:rFonts w:ascii="Times New Roman" w:hAnsi="Times New Roman" w:cs="Times New Roman"/>
          <w:sz w:val="24"/>
          <w:szCs w:val="24"/>
          <w:lang w:val="id-ID"/>
        </w:rPr>
        <w:t xml:space="preserve"> Kegiatan ini pun dipublikasi di media elektronik </w:t>
      </w:r>
      <w:sdt>
        <w:sdtPr>
          <w:rPr>
            <w:rFonts w:ascii="Times New Roman" w:hAnsi="Times New Roman" w:cs="Times New Roman"/>
            <w:sz w:val="24"/>
            <w:szCs w:val="24"/>
            <w:lang w:val="id-ID"/>
          </w:rPr>
          <w:id w:val="1909028567"/>
          <w:citation/>
        </w:sdtPr>
        <w:sdtContent>
          <w:r w:rsidR="00A121C9">
            <w:rPr>
              <w:rFonts w:ascii="Times New Roman" w:hAnsi="Times New Roman" w:cs="Times New Roman"/>
              <w:sz w:val="24"/>
              <w:szCs w:val="24"/>
              <w:lang w:val="id-ID"/>
            </w:rPr>
            <w:fldChar w:fldCharType="begin"/>
          </w:r>
          <w:r w:rsidR="00A121C9">
            <w:rPr>
              <w:rFonts w:ascii="Times New Roman" w:hAnsi="Times New Roman" w:cs="Times New Roman"/>
              <w:sz w:val="24"/>
              <w:szCs w:val="24"/>
              <w:lang w:val="id-ID"/>
            </w:rPr>
            <w:instrText xml:space="preserve"> CITATION Orb22 \l 1057 </w:instrText>
          </w:r>
          <w:r w:rsidR="00A121C9">
            <w:rPr>
              <w:rFonts w:ascii="Times New Roman" w:hAnsi="Times New Roman" w:cs="Times New Roman"/>
              <w:sz w:val="24"/>
              <w:szCs w:val="24"/>
              <w:lang w:val="id-ID"/>
            </w:rPr>
            <w:fldChar w:fldCharType="separate"/>
          </w:r>
          <w:r w:rsidR="005B4076" w:rsidRPr="005B4076">
            <w:rPr>
              <w:rFonts w:ascii="Times New Roman" w:hAnsi="Times New Roman" w:cs="Times New Roman"/>
              <w:noProof/>
              <w:sz w:val="24"/>
              <w:szCs w:val="24"/>
              <w:lang w:val="id-ID"/>
            </w:rPr>
            <w:t>[5]</w:t>
          </w:r>
          <w:r w:rsidR="00A121C9">
            <w:rPr>
              <w:rFonts w:ascii="Times New Roman" w:hAnsi="Times New Roman" w:cs="Times New Roman"/>
              <w:sz w:val="24"/>
              <w:szCs w:val="24"/>
              <w:lang w:val="id-ID"/>
            </w:rPr>
            <w:fldChar w:fldCharType="end"/>
          </w:r>
        </w:sdtContent>
      </w:sdt>
      <w:r w:rsidR="00A121C9">
        <w:rPr>
          <w:rFonts w:ascii="Times New Roman" w:hAnsi="Times New Roman" w:cs="Times New Roman"/>
          <w:sz w:val="24"/>
          <w:szCs w:val="24"/>
          <w:lang w:val="id-ID"/>
        </w:rPr>
        <w:t>.</w:t>
      </w:r>
    </w:p>
    <w:p w14:paraId="2A682EA2" w14:textId="77777777" w:rsidR="000A520A" w:rsidRPr="000A520A" w:rsidRDefault="000A520A" w:rsidP="00514344">
      <w:pPr>
        <w:rPr>
          <w:lang w:val="id-ID" w:eastAsia="en-ID"/>
        </w:rPr>
      </w:pPr>
    </w:p>
    <w:p w14:paraId="7FA5DF32" w14:textId="4DB6C9CA" w:rsidR="009168D8" w:rsidRPr="00A121C9" w:rsidRDefault="004D4734" w:rsidP="00A121C9">
      <w:pPr>
        <w:pStyle w:val="Heading1"/>
        <w:spacing w:before="0"/>
        <w:rPr>
          <w:rFonts w:ascii="Times New Roman" w:hAnsi="Times New Roman" w:cs="Times New Roman"/>
          <w:b/>
          <w:bCs/>
          <w:color w:val="auto"/>
          <w:sz w:val="24"/>
          <w:szCs w:val="24"/>
          <w:lang w:val="id-ID" w:eastAsia="en-ID"/>
        </w:rPr>
      </w:pPr>
      <w:r w:rsidRPr="00557AAF">
        <w:rPr>
          <w:rFonts w:ascii="Times New Roman" w:hAnsi="Times New Roman" w:cs="Times New Roman"/>
          <w:b/>
          <w:bCs/>
          <w:color w:val="auto"/>
          <w:sz w:val="24"/>
          <w:szCs w:val="24"/>
          <w:lang w:val="id-ID" w:eastAsia="en-ID"/>
        </w:rPr>
        <w:t>4. Kesimpulan</w:t>
      </w:r>
    </w:p>
    <w:p w14:paraId="5EB85710" w14:textId="43D98D48" w:rsidR="00514344" w:rsidRPr="00514344" w:rsidRDefault="00514344" w:rsidP="00A121C9">
      <w:pPr>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Kegiatan Pengabdian Kepada Masyarakat Universitas Telkom dengan judul </w:t>
      </w:r>
      <w:r w:rsidRPr="00514344">
        <w:rPr>
          <w:rFonts w:ascii="Times New Roman" w:hAnsi="Times New Roman" w:cs="Times New Roman"/>
          <w:color w:val="000000"/>
          <w:sz w:val="24"/>
          <w:szCs w:val="24"/>
          <w:lang w:val="id-ID"/>
        </w:rPr>
        <w:t xml:space="preserve">Pelatihan Pemanfaatan Media Sosial </w:t>
      </w:r>
      <w:r>
        <w:rPr>
          <w:rFonts w:ascii="Times New Roman" w:hAnsi="Times New Roman" w:cs="Times New Roman"/>
          <w:color w:val="000000"/>
          <w:sz w:val="24"/>
          <w:szCs w:val="24"/>
          <w:lang w:val="id-ID"/>
        </w:rPr>
        <w:t xml:space="preserve">untuk </w:t>
      </w:r>
      <w:r w:rsidRPr="00514344">
        <w:rPr>
          <w:rFonts w:ascii="Times New Roman" w:hAnsi="Times New Roman" w:cs="Times New Roman"/>
          <w:color w:val="000000"/>
          <w:sz w:val="24"/>
          <w:szCs w:val="24"/>
          <w:lang w:val="id-ID"/>
        </w:rPr>
        <w:t xml:space="preserve">Advokasi Isu Lingkungan </w:t>
      </w:r>
      <w:r>
        <w:rPr>
          <w:rFonts w:ascii="Times New Roman" w:hAnsi="Times New Roman" w:cs="Times New Roman"/>
          <w:color w:val="000000"/>
          <w:sz w:val="24"/>
          <w:szCs w:val="24"/>
          <w:lang w:val="id-ID"/>
        </w:rPr>
        <w:t>d</w:t>
      </w:r>
      <w:r w:rsidRPr="00514344">
        <w:rPr>
          <w:rFonts w:ascii="Times New Roman" w:hAnsi="Times New Roman" w:cs="Times New Roman"/>
          <w:color w:val="000000"/>
          <w:sz w:val="24"/>
          <w:szCs w:val="24"/>
          <w:lang w:val="id-ID"/>
        </w:rPr>
        <w:t xml:space="preserve">i </w:t>
      </w:r>
      <w:r>
        <w:rPr>
          <w:rFonts w:ascii="Times New Roman" w:hAnsi="Times New Roman" w:cs="Times New Roman"/>
          <w:color w:val="000000"/>
          <w:sz w:val="24"/>
          <w:szCs w:val="24"/>
          <w:lang w:val="id-ID"/>
        </w:rPr>
        <w:t xml:space="preserve">SMKN </w:t>
      </w:r>
      <w:r w:rsidRPr="00514344">
        <w:rPr>
          <w:rFonts w:ascii="Times New Roman" w:hAnsi="Times New Roman" w:cs="Times New Roman"/>
          <w:color w:val="000000"/>
          <w:sz w:val="24"/>
          <w:szCs w:val="24"/>
          <w:lang w:val="id-ID"/>
        </w:rPr>
        <w:t>2 Bandung</w:t>
      </w:r>
      <w:r>
        <w:rPr>
          <w:rFonts w:ascii="Times New Roman" w:hAnsi="Times New Roman" w:cs="Times New Roman"/>
          <w:color w:val="000000"/>
          <w:sz w:val="24"/>
          <w:szCs w:val="24"/>
          <w:lang w:val="id-ID"/>
        </w:rPr>
        <w:t xml:space="preserve"> diselenggarakan dengan dua sesi berupa teori dan praktis selama satu hari penuh. Dalam pelatihan ini penggunaan media sosial </w:t>
      </w:r>
      <w:proofErr w:type="spellStart"/>
      <w:r>
        <w:rPr>
          <w:rFonts w:ascii="Times New Roman" w:hAnsi="Times New Roman" w:cs="Times New Roman"/>
          <w:color w:val="000000"/>
          <w:sz w:val="24"/>
          <w:szCs w:val="24"/>
          <w:lang w:val="id-ID"/>
        </w:rPr>
        <w:t>dioptimalisasi</w:t>
      </w:r>
      <w:proofErr w:type="spellEnd"/>
      <w:r>
        <w:rPr>
          <w:rFonts w:ascii="Times New Roman" w:hAnsi="Times New Roman" w:cs="Times New Roman"/>
          <w:color w:val="000000"/>
          <w:sz w:val="24"/>
          <w:szCs w:val="24"/>
          <w:lang w:val="id-ID"/>
        </w:rPr>
        <w:t xml:space="preserve"> untuk menumbuhkan kesadaran peserta dalam advokasi isu lingkungan yang terjadi di sekeliling mereka. Pelatihan ini dianggap penting oleh masyarakat sasar siswa-siswi SMKN 2 Bandung dengan umpan balik 100% menganggap penting</w:t>
      </w:r>
      <w:r w:rsidR="002F2310">
        <w:rPr>
          <w:rFonts w:ascii="Times New Roman" w:hAnsi="Times New Roman" w:cs="Times New Roman"/>
          <w:color w:val="000000"/>
          <w:sz w:val="24"/>
          <w:szCs w:val="24"/>
          <w:lang w:val="id-ID"/>
        </w:rPr>
        <w:t xml:space="preserve"> dan berhasil </w:t>
      </w:r>
      <w:r w:rsidR="002F2310" w:rsidRPr="00557AAF">
        <w:rPr>
          <w:rFonts w:ascii="Times New Roman" w:eastAsia="Times New Roman" w:hAnsi="Times New Roman" w:cs="Times New Roman"/>
          <w:color w:val="020202"/>
          <w:sz w:val="24"/>
          <w:szCs w:val="24"/>
          <w:shd w:val="clear" w:color="auto" w:fill="FFFFFF"/>
          <w:lang w:val="id-ID" w:eastAsia="en-ID"/>
        </w:rPr>
        <w:t>berimplikasi positif terhadap kesadaran siswa-siswi agar bisa kritis menggunakan media sosial untuk advokasi isu lingkungan.</w:t>
      </w:r>
    </w:p>
    <w:p w14:paraId="5004A7E9" w14:textId="77777777" w:rsidR="00843C1F" w:rsidRPr="009168D8" w:rsidRDefault="00843C1F" w:rsidP="00514344">
      <w:pPr>
        <w:rPr>
          <w:lang w:val="id-ID" w:eastAsia="en-ID"/>
        </w:rPr>
      </w:pPr>
    </w:p>
    <w:sdt>
      <w:sdtPr>
        <w:rPr>
          <w:rFonts w:ascii="Calibri" w:eastAsia="Calibri" w:hAnsi="Calibri" w:cs="Calibri"/>
          <w:color w:val="auto"/>
          <w:sz w:val="22"/>
          <w:szCs w:val="22"/>
        </w:rPr>
        <w:id w:val="-330991030"/>
        <w:docPartObj>
          <w:docPartGallery w:val="Bibliographies"/>
          <w:docPartUnique/>
        </w:docPartObj>
      </w:sdtPr>
      <w:sdtEndPr>
        <w:rPr>
          <w:b/>
          <w:bCs/>
        </w:rPr>
      </w:sdtEndPr>
      <w:sdtContent>
        <w:p w14:paraId="334DA6E4" w14:textId="37F10907" w:rsidR="0091558A" w:rsidRPr="0091558A" w:rsidRDefault="0091558A" w:rsidP="0091558A">
          <w:pPr>
            <w:pStyle w:val="Heading1"/>
            <w:jc w:val="both"/>
            <w:rPr>
              <w:rFonts w:ascii="Times New Roman" w:eastAsiaTheme="minorHAnsi" w:hAnsi="Times New Roman" w:cs="Times New Roman"/>
              <w:noProof/>
              <w:sz w:val="24"/>
              <w:szCs w:val="24"/>
              <w:lang w:val="en-ID"/>
            </w:rPr>
          </w:pPr>
          <w:r w:rsidRPr="0091558A">
            <w:rPr>
              <w:rFonts w:ascii="Times New Roman" w:hAnsi="Times New Roman" w:cs="Times New Roman"/>
              <w:b/>
              <w:bCs/>
              <w:color w:val="auto"/>
              <w:sz w:val="24"/>
              <w:szCs w:val="24"/>
              <w:lang w:val="id-ID"/>
            </w:rPr>
            <w:t>5. Referensi</w:t>
          </w:r>
          <w:r w:rsidRPr="0091558A">
            <w:rPr>
              <w:rFonts w:ascii="Times New Roman" w:hAnsi="Times New Roman" w:cs="Times New Roman"/>
              <w:sz w:val="24"/>
              <w:szCs w:val="24"/>
            </w:rPr>
            <w:fldChar w:fldCharType="begin"/>
          </w:r>
          <w:r w:rsidRPr="0091558A">
            <w:rPr>
              <w:rFonts w:ascii="Times New Roman" w:hAnsi="Times New Roman" w:cs="Times New Roman"/>
              <w:sz w:val="24"/>
              <w:szCs w:val="24"/>
            </w:rPr>
            <w:instrText xml:space="preserve"> BIBLIOGRAPHY </w:instrText>
          </w:r>
          <w:r w:rsidRPr="0091558A">
            <w:rPr>
              <w:rFonts w:ascii="Times New Roman" w:hAnsi="Times New Roman" w:cs="Times New Roman"/>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410"/>
          </w:tblGrid>
          <w:tr w:rsidR="0091558A" w:rsidRPr="0091558A" w14:paraId="4EABC712" w14:textId="77777777">
            <w:trPr>
              <w:divId w:val="1665166085"/>
              <w:tblCellSpacing w:w="15" w:type="dxa"/>
            </w:trPr>
            <w:tc>
              <w:tcPr>
                <w:tcW w:w="50" w:type="pct"/>
                <w:hideMark/>
              </w:tcPr>
              <w:p w14:paraId="42D7F059" w14:textId="3700C335"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[1] </w:t>
                </w:r>
              </w:p>
            </w:tc>
            <w:tc>
              <w:tcPr>
                <w:tcW w:w="0" w:type="auto"/>
                <w:hideMark/>
              </w:tcPr>
              <w:p w14:paraId="712C61AB"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P. C. Pezzullo and R. Cox, "Environmental Communication and the Public Sphere," in </w:t>
                </w:r>
                <w:r w:rsidRPr="0091558A">
                  <w:rPr>
                    <w:rFonts w:ascii="Times New Roman" w:hAnsi="Times New Roman" w:cs="Times New Roman"/>
                    <w:i/>
                    <w:iCs/>
                    <w:noProof/>
                    <w:sz w:val="24"/>
                    <w:szCs w:val="24"/>
                    <w:lang w:val="id-ID"/>
                  </w:rPr>
                  <w:t>Defining Environmental Communication</w:t>
                </w:r>
                <w:r w:rsidRPr="0091558A">
                  <w:rPr>
                    <w:rFonts w:ascii="Times New Roman" w:hAnsi="Times New Roman" w:cs="Times New Roman"/>
                    <w:noProof/>
                    <w:sz w:val="24"/>
                    <w:szCs w:val="24"/>
                    <w:lang w:val="id-ID"/>
                  </w:rPr>
                  <w:t>, Los Angeles, SAGE Publications, 2018, p. 34.</w:t>
                </w:r>
              </w:p>
            </w:tc>
          </w:tr>
          <w:tr w:rsidR="0091558A" w:rsidRPr="0091558A" w14:paraId="7CDE2DC7" w14:textId="77777777">
            <w:trPr>
              <w:divId w:val="1665166085"/>
              <w:tblCellSpacing w:w="15" w:type="dxa"/>
            </w:trPr>
            <w:tc>
              <w:tcPr>
                <w:tcW w:w="50" w:type="pct"/>
                <w:hideMark/>
              </w:tcPr>
              <w:p w14:paraId="2F00D163"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[2] </w:t>
                </w:r>
              </w:p>
            </w:tc>
            <w:tc>
              <w:tcPr>
                <w:tcW w:w="0" w:type="auto"/>
                <w:hideMark/>
              </w:tcPr>
              <w:p w14:paraId="4D6D8041"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A. G. Flor and H. Cangara, "Komunikasi Lingkungan Penanganan Kasus-Kasus Lingkungan melalui Strategi Komunikasi," in </w:t>
                </w:r>
                <w:r w:rsidRPr="0091558A">
                  <w:rPr>
                    <w:rFonts w:ascii="Times New Roman" w:hAnsi="Times New Roman" w:cs="Times New Roman"/>
                    <w:i/>
                    <w:iCs/>
                    <w:noProof/>
                    <w:sz w:val="24"/>
                    <w:szCs w:val="24"/>
                    <w:lang w:val="id-ID"/>
                  </w:rPr>
                  <w:t>Komunikasi Lingkungan</w:t>
                </w:r>
                <w:r w:rsidRPr="0091558A">
                  <w:rPr>
                    <w:rFonts w:ascii="Times New Roman" w:hAnsi="Times New Roman" w:cs="Times New Roman"/>
                    <w:noProof/>
                    <w:sz w:val="24"/>
                    <w:szCs w:val="24"/>
                    <w:lang w:val="id-ID"/>
                  </w:rPr>
                  <w:t>, Jakarta, Prenadamedia Group, 2018, p. 4.</w:t>
                </w:r>
              </w:p>
            </w:tc>
          </w:tr>
          <w:tr w:rsidR="0091558A" w:rsidRPr="0091558A" w14:paraId="6447AD5D" w14:textId="77777777">
            <w:trPr>
              <w:divId w:val="1665166085"/>
              <w:tblCellSpacing w:w="15" w:type="dxa"/>
            </w:trPr>
            <w:tc>
              <w:tcPr>
                <w:tcW w:w="50" w:type="pct"/>
                <w:hideMark/>
              </w:tcPr>
              <w:p w14:paraId="728F2845"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[3] </w:t>
                </w:r>
              </w:p>
            </w:tc>
            <w:tc>
              <w:tcPr>
                <w:tcW w:w="0" w:type="auto"/>
                <w:hideMark/>
              </w:tcPr>
              <w:p w14:paraId="7908DE5E"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L. Manovich, "What is new media?," in </w:t>
                </w:r>
                <w:r w:rsidRPr="0091558A">
                  <w:rPr>
                    <w:rFonts w:ascii="Times New Roman" w:hAnsi="Times New Roman" w:cs="Times New Roman"/>
                    <w:i/>
                    <w:iCs/>
                    <w:noProof/>
                    <w:sz w:val="24"/>
                    <w:szCs w:val="24"/>
                    <w:lang w:val="id-ID"/>
                  </w:rPr>
                  <w:t>The New Media Theory Reader</w:t>
                </w:r>
                <w:r w:rsidRPr="0091558A">
                  <w:rPr>
                    <w:rFonts w:ascii="Times New Roman" w:hAnsi="Times New Roman" w:cs="Times New Roman"/>
                    <w:noProof/>
                    <w:sz w:val="24"/>
                    <w:szCs w:val="24"/>
                    <w:lang w:val="id-ID"/>
                  </w:rPr>
                  <w:t>, London, Open University Press, 2006, pp. 5-10.</w:t>
                </w:r>
              </w:p>
            </w:tc>
          </w:tr>
          <w:tr w:rsidR="0091558A" w:rsidRPr="0091558A" w14:paraId="278FFAB2" w14:textId="77777777">
            <w:trPr>
              <w:divId w:val="1665166085"/>
              <w:tblCellSpacing w:w="15" w:type="dxa"/>
            </w:trPr>
            <w:tc>
              <w:tcPr>
                <w:tcW w:w="50" w:type="pct"/>
                <w:hideMark/>
              </w:tcPr>
              <w:p w14:paraId="2CD2B44F"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[4] </w:t>
                </w:r>
              </w:p>
            </w:tc>
            <w:tc>
              <w:tcPr>
                <w:tcW w:w="0" w:type="auto"/>
                <w:hideMark/>
              </w:tcPr>
              <w:p w14:paraId="2A5C0747"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P. Dirgantara, "Local Community Participation in The Implementation of REDD+," </w:t>
                </w:r>
                <w:r w:rsidRPr="0091558A">
                  <w:rPr>
                    <w:rFonts w:ascii="Times New Roman" w:hAnsi="Times New Roman" w:cs="Times New Roman"/>
                    <w:i/>
                    <w:iCs/>
                    <w:noProof/>
                    <w:sz w:val="24"/>
                    <w:szCs w:val="24"/>
                    <w:lang w:val="id-ID"/>
                  </w:rPr>
                  <w:t xml:space="preserve">Jurnal Hubungan Internasional , </w:t>
                </w:r>
                <w:r w:rsidRPr="0091558A">
                  <w:rPr>
                    <w:rFonts w:ascii="Times New Roman" w:hAnsi="Times New Roman" w:cs="Times New Roman"/>
                    <w:noProof/>
                    <w:sz w:val="24"/>
                    <w:szCs w:val="24"/>
                    <w:lang w:val="id-ID"/>
                  </w:rPr>
                  <w:t xml:space="preserve">vol. Vol 2/No.9/2020, pp. 112-127, 2021. </w:t>
                </w:r>
              </w:p>
            </w:tc>
          </w:tr>
          <w:tr w:rsidR="0091558A" w:rsidRPr="0091558A" w14:paraId="72CFB10C" w14:textId="77777777" w:rsidTr="0091558A">
            <w:trPr>
              <w:divId w:val="1665166085"/>
              <w:trHeight w:val="26"/>
              <w:tblCellSpacing w:w="15" w:type="dxa"/>
            </w:trPr>
            <w:tc>
              <w:tcPr>
                <w:tcW w:w="50" w:type="pct"/>
                <w:hideMark/>
              </w:tcPr>
              <w:p w14:paraId="59915894"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 xml:space="preserve">[5] </w:t>
                </w:r>
              </w:p>
            </w:tc>
            <w:tc>
              <w:tcPr>
                <w:tcW w:w="0" w:type="auto"/>
                <w:hideMark/>
              </w:tcPr>
              <w:p w14:paraId="37FFFE68" w14:textId="77777777" w:rsidR="0091558A" w:rsidRPr="0091558A" w:rsidRDefault="0091558A" w:rsidP="0091558A">
                <w:pPr>
                  <w:pStyle w:val="Bibliography"/>
                  <w:jc w:val="both"/>
                  <w:rPr>
                    <w:rFonts w:ascii="Times New Roman" w:hAnsi="Times New Roman" w:cs="Times New Roman"/>
                    <w:noProof/>
                    <w:sz w:val="24"/>
                    <w:szCs w:val="24"/>
                    <w:lang w:val="id-ID"/>
                  </w:rPr>
                </w:pPr>
                <w:r w:rsidRPr="0091558A">
                  <w:rPr>
                    <w:rFonts w:ascii="Times New Roman" w:hAnsi="Times New Roman" w:cs="Times New Roman"/>
                    <w:noProof/>
                    <w:sz w:val="24"/>
                    <w:szCs w:val="24"/>
                    <w:lang w:val="id-ID"/>
                  </w:rPr>
                  <w:t>Orbit Jabar, "orbitjabar.com," Orbit Jabar, 04 10 2022. [Online]. Available: https://www.orbitjabar.com/2022/10/univeritas-telkom-ajak-smkn-2-bandung.html. [Accessed 17 12 2022].</w:t>
                </w:r>
              </w:p>
            </w:tc>
          </w:tr>
        </w:tbl>
        <w:p w14:paraId="24C80E53" w14:textId="77777777" w:rsidR="0091558A" w:rsidRPr="0091558A" w:rsidRDefault="0091558A">
          <w:pPr>
            <w:divId w:val="1665166085"/>
            <w:rPr>
              <w:rFonts w:eastAsia="Times New Roman"/>
              <w:noProof/>
              <w:sz w:val="24"/>
              <w:szCs w:val="24"/>
            </w:rPr>
          </w:pPr>
        </w:p>
        <w:p w14:paraId="491BF155" w14:textId="0C0DE83D" w:rsidR="00A121C9" w:rsidRPr="005B4076" w:rsidRDefault="0091558A" w:rsidP="00A121C9">
          <w:r w:rsidRPr="0091558A">
            <w:rPr>
              <w:b/>
              <w:bCs/>
              <w:sz w:val="24"/>
              <w:szCs w:val="24"/>
            </w:rPr>
            <w:fldChar w:fldCharType="end"/>
          </w:r>
        </w:p>
      </w:sdtContent>
    </w:sdt>
    <w:sectPr w:rsidR="00A121C9" w:rsidRPr="005B4076" w:rsidSect="00A31DBF">
      <w:footerReference w:type="default" r:id="rId11"/>
      <w:pgSz w:w="11906" w:h="16838" w:code="9"/>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5CE8" w14:textId="77777777" w:rsidR="00123FAD" w:rsidRDefault="00123FAD" w:rsidP="0028367F">
      <w:r>
        <w:separator/>
      </w:r>
    </w:p>
  </w:endnote>
  <w:endnote w:type="continuationSeparator" w:id="0">
    <w:p w14:paraId="5352C4E7" w14:textId="77777777" w:rsidR="00123FAD" w:rsidRDefault="00123FAD" w:rsidP="0028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644909"/>
      <w:docPartObj>
        <w:docPartGallery w:val="Page Numbers (Bottom of Page)"/>
        <w:docPartUnique/>
      </w:docPartObj>
    </w:sdtPr>
    <w:sdtEndPr>
      <w:rPr>
        <w:noProof/>
      </w:rPr>
    </w:sdtEndPr>
    <w:sdtContent>
      <w:p w14:paraId="1000355B" w14:textId="21F74F75" w:rsidR="0028367F" w:rsidRDefault="002836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1A6FF4" w14:textId="77777777" w:rsidR="0028367F" w:rsidRDefault="0028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FC11" w14:textId="77777777" w:rsidR="00123FAD" w:rsidRDefault="00123FAD" w:rsidP="0028367F">
      <w:r>
        <w:separator/>
      </w:r>
    </w:p>
  </w:footnote>
  <w:footnote w:type="continuationSeparator" w:id="0">
    <w:p w14:paraId="51197956" w14:textId="77777777" w:rsidR="00123FAD" w:rsidRDefault="00123FAD" w:rsidP="0028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4"/>
    <w:rsid w:val="000764F8"/>
    <w:rsid w:val="000A520A"/>
    <w:rsid w:val="000C5CB6"/>
    <w:rsid w:val="000D465E"/>
    <w:rsid w:val="000E706A"/>
    <w:rsid w:val="00123FAD"/>
    <w:rsid w:val="00181087"/>
    <w:rsid w:val="00200CCA"/>
    <w:rsid w:val="00263190"/>
    <w:rsid w:val="0028367F"/>
    <w:rsid w:val="002F2310"/>
    <w:rsid w:val="00343DBE"/>
    <w:rsid w:val="00383B28"/>
    <w:rsid w:val="004D4734"/>
    <w:rsid w:val="004E0EBD"/>
    <w:rsid w:val="004F36A1"/>
    <w:rsid w:val="00506840"/>
    <w:rsid w:val="00514344"/>
    <w:rsid w:val="00557AAF"/>
    <w:rsid w:val="0059102F"/>
    <w:rsid w:val="005B4076"/>
    <w:rsid w:val="005E5956"/>
    <w:rsid w:val="00645296"/>
    <w:rsid w:val="006768CD"/>
    <w:rsid w:val="00690C24"/>
    <w:rsid w:val="006C4CCC"/>
    <w:rsid w:val="006C69E7"/>
    <w:rsid w:val="007306D4"/>
    <w:rsid w:val="00783EC4"/>
    <w:rsid w:val="00787276"/>
    <w:rsid w:val="007F5BA6"/>
    <w:rsid w:val="00843C1F"/>
    <w:rsid w:val="00873D76"/>
    <w:rsid w:val="008A6038"/>
    <w:rsid w:val="008F041D"/>
    <w:rsid w:val="0091558A"/>
    <w:rsid w:val="009168D8"/>
    <w:rsid w:val="009841E6"/>
    <w:rsid w:val="009A74AC"/>
    <w:rsid w:val="009A76F1"/>
    <w:rsid w:val="00A121C9"/>
    <w:rsid w:val="00A225C9"/>
    <w:rsid w:val="00A75C32"/>
    <w:rsid w:val="00A77021"/>
    <w:rsid w:val="00A94D6E"/>
    <w:rsid w:val="00B22DA0"/>
    <w:rsid w:val="00B93F62"/>
    <w:rsid w:val="00BC4648"/>
    <w:rsid w:val="00C4414B"/>
    <w:rsid w:val="00C92573"/>
    <w:rsid w:val="00CF2844"/>
    <w:rsid w:val="00D53014"/>
    <w:rsid w:val="00E14163"/>
    <w:rsid w:val="00E44814"/>
    <w:rsid w:val="00EC2BAE"/>
    <w:rsid w:val="00FC21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B3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44"/>
    <w:pPr>
      <w:widowControl w:val="0"/>
      <w:autoSpaceDE w:val="0"/>
      <w:autoSpaceDN w:val="0"/>
      <w:spacing w:after="0" w:line="240" w:lineRule="auto"/>
    </w:pPr>
    <w:rPr>
      <w:rFonts w:ascii="Calibri" w:eastAsia="Calibri" w:hAnsi="Calibri" w:cs="Calibri"/>
      <w:lang w:val="id"/>
    </w:rPr>
  </w:style>
  <w:style w:type="paragraph" w:styleId="Heading1">
    <w:name w:val="heading 1"/>
    <w:basedOn w:val="Normal"/>
    <w:next w:val="Normal"/>
    <w:link w:val="Heading1Char"/>
    <w:uiPriority w:val="9"/>
    <w:qFormat/>
    <w:rsid w:val="004D47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0C24"/>
  </w:style>
  <w:style w:type="character" w:customStyle="1" w:styleId="BodyTextChar">
    <w:name w:val="Body Text Char"/>
    <w:basedOn w:val="DefaultParagraphFont"/>
    <w:link w:val="BodyText"/>
    <w:uiPriority w:val="1"/>
    <w:rsid w:val="00690C24"/>
    <w:rPr>
      <w:rFonts w:ascii="Calibri" w:eastAsia="Calibri" w:hAnsi="Calibri" w:cs="Calibri"/>
      <w:lang w:val="id"/>
    </w:rPr>
  </w:style>
  <w:style w:type="character" w:styleId="Hyperlink">
    <w:name w:val="Hyperlink"/>
    <w:basedOn w:val="DefaultParagraphFont"/>
    <w:uiPriority w:val="99"/>
    <w:unhideWhenUsed/>
    <w:rsid w:val="00690C24"/>
    <w:rPr>
      <w:color w:val="0563C1" w:themeColor="hyperlink"/>
      <w:u w:val="single"/>
    </w:rPr>
  </w:style>
  <w:style w:type="character" w:customStyle="1" w:styleId="Heading1Char">
    <w:name w:val="Heading 1 Char"/>
    <w:basedOn w:val="DefaultParagraphFont"/>
    <w:link w:val="Heading1"/>
    <w:uiPriority w:val="9"/>
    <w:rsid w:val="004D4734"/>
    <w:rPr>
      <w:rFonts w:asciiTheme="majorHAnsi" w:eastAsiaTheme="majorEastAsia" w:hAnsiTheme="majorHAnsi" w:cstheme="majorBidi"/>
      <w:color w:val="2F5496" w:themeColor="accent1" w:themeShade="BF"/>
      <w:sz w:val="32"/>
      <w:szCs w:val="32"/>
      <w:lang w:val="id"/>
    </w:rPr>
  </w:style>
  <w:style w:type="table" w:styleId="TableGrid">
    <w:name w:val="Table Grid"/>
    <w:basedOn w:val="TableNormal"/>
    <w:uiPriority w:val="39"/>
    <w:rsid w:val="000A520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20A"/>
    <w:pPr>
      <w:widowControl/>
      <w:autoSpaceDE/>
      <w:autoSpaceDN/>
      <w:spacing w:after="160" w:line="259" w:lineRule="auto"/>
      <w:ind w:left="720"/>
      <w:contextualSpacing/>
    </w:pPr>
    <w:rPr>
      <w:rFonts w:asciiTheme="minorHAnsi" w:eastAsiaTheme="minorHAnsi" w:hAnsiTheme="minorHAnsi" w:cstheme="minorBidi"/>
      <w:lang w:val="id-ID"/>
    </w:rPr>
  </w:style>
  <w:style w:type="paragraph" w:styleId="Bibliography">
    <w:name w:val="Bibliography"/>
    <w:basedOn w:val="Normal"/>
    <w:next w:val="Normal"/>
    <w:uiPriority w:val="37"/>
    <w:unhideWhenUsed/>
    <w:rsid w:val="00A121C9"/>
  </w:style>
  <w:style w:type="paragraph" w:styleId="Header">
    <w:name w:val="header"/>
    <w:basedOn w:val="Normal"/>
    <w:link w:val="HeaderChar"/>
    <w:uiPriority w:val="99"/>
    <w:unhideWhenUsed/>
    <w:rsid w:val="0028367F"/>
    <w:pPr>
      <w:tabs>
        <w:tab w:val="center" w:pos="4513"/>
        <w:tab w:val="right" w:pos="9026"/>
      </w:tabs>
    </w:pPr>
  </w:style>
  <w:style w:type="character" w:customStyle="1" w:styleId="HeaderChar">
    <w:name w:val="Header Char"/>
    <w:basedOn w:val="DefaultParagraphFont"/>
    <w:link w:val="Header"/>
    <w:uiPriority w:val="99"/>
    <w:rsid w:val="0028367F"/>
    <w:rPr>
      <w:rFonts w:ascii="Calibri" w:eastAsia="Calibri" w:hAnsi="Calibri" w:cs="Calibri"/>
      <w:lang w:val="id"/>
    </w:rPr>
  </w:style>
  <w:style w:type="paragraph" w:styleId="Footer">
    <w:name w:val="footer"/>
    <w:basedOn w:val="Normal"/>
    <w:link w:val="FooterChar"/>
    <w:uiPriority w:val="99"/>
    <w:unhideWhenUsed/>
    <w:rsid w:val="0028367F"/>
    <w:pPr>
      <w:tabs>
        <w:tab w:val="center" w:pos="4513"/>
        <w:tab w:val="right" w:pos="9026"/>
      </w:tabs>
    </w:pPr>
  </w:style>
  <w:style w:type="character" w:customStyle="1" w:styleId="FooterChar">
    <w:name w:val="Footer Char"/>
    <w:basedOn w:val="DefaultParagraphFont"/>
    <w:link w:val="Footer"/>
    <w:uiPriority w:val="99"/>
    <w:rsid w:val="0028367F"/>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466">
      <w:bodyDiv w:val="1"/>
      <w:marLeft w:val="0"/>
      <w:marRight w:val="0"/>
      <w:marTop w:val="0"/>
      <w:marBottom w:val="0"/>
      <w:divBdr>
        <w:top w:val="none" w:sz="0" w:space="0" w:color="auto"/>
        <w:left w:val="none" w:sz="0" w:space="0" w:color="auto"/>
        <w:bottom w:val="none" w:sz="0" w:space="0" w:color="auto"/>
        <w:right w:val="none" w:sz="0" w:space="0" w:color="auto"/>
      </w:divBdr>
    </w:div>
    <w:div w:id="39793483">
      <w:bodyDiv w:val="1"/>
      <w:marLeft w:val="0"/>
      <w:marRight w:val="0"/>
      <w:marTop w:val="0"/>
      <w:marBottom w:val="0"/>
      <w:divBdr>
        <w:top w:val="none" w:sz="0" w:space="0" w:color="auto"/>
        <w:left w:val="none" w:sz="0" w:space="0" w:color="auto"/>
        <w:bottom w:val="none" w:sz="0" w:space="0" w:color="auto"/>
        <w:right w:val="none" w:sz="0" w:space="0" w:color="auto"/>
      </w:divBdr>
    </w:div>
    <w:div w:id="48695370">
      <w:bodyDiv w:val="1"/>
      <w:marLeft w:val="0"/>
      <w:marRight w:val="0"/>
      <w:marTop w:val="0"/>
      <w:marBottom w:val="0"/>
      <w:divBdr>
        <w:top w:val="none" w:sz="0" w:space="0" w:color="auto"/>
        <w:left w:val="none" w:sz="0" w:space="0" w:color="auto"/>
        <w:bottom w:val="none" w:sz="0" w:space="0" w:color="auto"/>
        <w:right w:val="none" w:sz="0" w:space="0" w:color="auto"/>
      </w:divBdr>
    </w:div>
    <w:div w:id="213081200">
      <w:bodyDiv w:val="1"/>
      <w:marLeft w:val="0"/>
      <w:marRight w:val="0"/>
      <w:marTop w:val="0"/>
      <w:marBottom w:val="0"/>
      <w:divBdr>
        <w:top w:val="none" w:sz="0" w:space="0" w:color="auto"/>
        <w:left w:val="none" w:sz="0" w:space="0" w:color="auto"/>
        <w:bottom w:val="none" w:sz="0" w:space="0" w:color="auto"/>
        <w:right w:val="none" w:sz="0" w:space="0" w:color="auto"/>
      </w:divBdr>
    </w:div>
    <w:div w:id="215053049">
      <w:bodyDiv w:val="1"/>
      <w:marLeft w:val="0"/>
      <w:marRight w:val="0"/>
      <w:marTop w:val="0"/>
      <w:marBottom w:val="0"/>
      <w:divBdr>
        <w:top w:val="none" w:sz="0" w:space="0" w:color="auto"/>
        <w:left w:val="none" w:sz="0" w:space="0" w:color="auto"/>
        <w:bottom w:val="none" w:sz="0" w:space="0" w:color="auto"/>
        <w:right w:val="none" w:sz="0" w:space="0" w:color="auto"/>
      </w:divBdr>
    </w:div>
    <w:div w:id="257518221">
      <w:bodyDiv w:val="1"/>
      <w:marLeft w:val="0"/>
      <w:marRight w:val="0"/>
      <w:marTop w:val="0"/>
      <w:marBottom w:val="0"/>
      <w:divBdr>
        <w:top w:val="none" w:sz="0" w:space="0" w:color="auto"/>
        <w:left w:val="none" w:sz="0" w:space="0" w:color="auto"/>
        <w:bottom w:val="none" w:sz="0" w:space="0" w:color="auto"/>
        <w:right w:val="none" w:sz="0" w:space="0" w:color="auto"/>
      </w:divBdr>
    </w:div>
    <w:div w:id="266432056">
      <w:bodyDiv w:val="1"/>
      <w:marLeft w:val="0"/>
      <w:marRight w:val="0"/>
      <w:marTop w:val="0"/>
      <w:marBottom w:val="0"/>
      <w:divBdr>
        <w:top w:val="none" w:sz="0" w:space="0" w:color="auto"/>
        <w:left w:val="none" w:sz="0" w:space="0" w:color="auto"/>
        <w:bottom w:val="none" w:sz="0" w:space="0" w:color="auto"/>
        <w:right w:val="none" w:sz="0" w:space="0" w:color="auto"/>
      </w:divBdr>
    </w:div>
    <w:div w:id="355732924">
      <w:bodyDiv w:val="1"/>
      <w:marLeft w:val="0"/>
      <w:marRight w:val="0"/>
      <w:marTop w:val="0"/>
      <w:marBottom w:val="0"/>
      <w:divBdr>
        <w:top w:val="none" w:sz="0" w:space="0" w:color="auto"/>
        <w:left w:val="none" w:sz="0" w:space="0" w:color="auto"/>
        <w:bottom w:val="none" w:sz="0" w:space="0" w:color="auto"/>
        <w:right w:val="none" w:sz="0" w:space="0" w:color="auto"/>
      </w:divBdr>
    </w:div>
    <w:div w:id="427047829">
      <w:bodyDiv w:val="1"/>
      <w:marLeft w:val="0"/>
      <w:marRight w:val="0"/>
      <w:marTop w:val="0"/>
      <w:marBottom w:val="0"/>
      <w:divBdr>
        <w:top w:val="none" w:sz="0" w:space="0" w:color="auto"/>
        <w:left w:val="none" w:sz="0" w:space="0" w:color="auto"/>
        <w:bottom w:val="none" w:sz="0" w:space="0" w:color="auto"/>
        <w:right w:val="none" w:sz="0" w:space="0" w:color="auto"/>
      </w:divBdr>
    </w:div>
    <w:div w:id="436221806">
      <w:bodyDiv w:val="1"/>
      <w:marLeft w:val="0"/>
      <w:marRight w:val="0"/>
      <w:marTop w:val="0"/>
      <w:marBottom w:val="0"/>
      <w:divBdr>
        <w:top w:val="none" w:sz="0" w:space="0" w:color="auto"/>
        <w:left w:val="none" w:sz="0" w:space="0" w:color="auto"/>
        <w:bottom w:val="none" w:sz="0" w:space="0" w:color="auto"/>
        <w:right w:val="none" w:sz="0" w:space="0" w:color="auto"/>
      </w:divBdr>
    </w:div>
    <w:div w:id="502360764">
      <w:bodyDiv w:val="1"/>
      <w:marLeft w:val="0"/>
      <w:marRight w:val="0"/>
      <w:marTop w:val="0"/>
      <w:marBottom w:val="0"/>
      <w:divBdr>
        <w:top w:val="none" w:sz="0" w:space="0" w:color="auto"/>
        <w:left w:val="none" w:sz="0" w:space="0" w:color="auto"/>
        <w:bottom w:val="none" w:sz="0" w:space="0" w:color="auto"/>
        <w:right w:val="none" w:sz="0" w:space="0" w:color="auto"/>
      </w:divBdr>
    </w:div>
    <w:div w:id="522323243">
      <w:bodyDiv w:val="1"/>
      <w:marLeft w:val="0"/>
      <w:marRight w:val="0"/>
      <w:marTop w:val="0"/>
      <w:marBottom w:val="0"/>
      <w:divBdr>
        <w:top w:val="none" w:sz="0" w:space="0" w:color="auto"/>
        <w:left w:val="none" w:sz="0" w:space="0" w:color="auto"/>
        <w:bottom w:val="none" w:sz="0" w:space="0" w:color="auto"/>
        <w:right w:val="none" w:sz="0" w:space="0" w:color="auto"/>
      </w:divBdr>
    </w:div>
    <w:div w:id="577138374">
      <w:bodyDiv w:val="1"/>
      <w:marLeft w:val="0"/>
      <w:marRight w:val="0"/>
      <w:marTop w:val="0"/>
      <w:marBottom w:val="0"/>
      <w:divBdr>
        <w:top w:val="none" w:sz="0" w:space="0" w:color="auto"/>
        <w:left w:val="none" w:sz="0" w:space="0" w:color="auto"/>
        <w:bottom w:val="none" w:sz="0" w:space="0" w:color="auto"/>
        <w:right w:val="none" w:sz="0" w:space="0" w:color="auto"/>
      </w:divBdr>
    </w:div>
    <w:div w:id="635179466">
      <w:bodyDiv w:val="1"/>
      <w:marLeft w:val="0"/>
      <w:marRight w:val="0"/>
      <w:marTop w:val="0"/>
      <w:marBottom w:val="0"/>
      <w:divBdr>
        <w:top w:val="none" w:sz="0" w:space="0" w:color="auto"/>
        <w:left w:val="none" w:sz="0" w:space="0" w:color="auto"/>
        <w:bottom w:val="none" w:sz="0" w:space="0" w:color="auto"/>
        <w:right w:val="none" w:sz="0" w:space="0" w:color="auto"/>
      </w:divBdr>
    </w:div>
    <w:div w:id="662392357">
      <w:bodyDiv w:val="1"/>
      <w:marLeft w:val="0"/>
      <w:marRight w:val="0"/>
      <w:marTop w:val="0"/>
      <w:marBottom w:val="0"/>
      <w:divBdr>
        <w:top w:val="none" w:sz="0" w:space="0" w:color="auto"/>
        <w:left w:val="none" w:sz="0" w:space="0" w:color="auto"/>
        <w:bottom w:val="none" w:sz="0" w:space="0" w:color="auto"/>
        <w:right w:val="none" w:sz="0" w:space="0" w:color="auto"/>
      </w:divBdr>
    </w:div>
    <w:div w:id="662707099">
      <w:bodyDiv w:val="1"/>
      <w:marLeft w:val="0"/>
      <w:marRight w:val="0"/>
      <w:marTop w:val="0"/>
      <w:marBottom w:val="0"/>
      <w:divBdr>
        <w:top w:val="none" w:sz="0" w:space="0" w:color="auto"/>
        <w:left w:val="none" w:sz="0" w:space="0" w:color="auto"/>
        <w:bottom w:val="none" w:sz="0" w:space="0" w:color="auto"/>
        <w:right w:val="none" w:sz="0" w:space="0" w:color="auto"/>
      </w:divBdr>
    </w:div>
    <w:div w:id="693771942">
      <w:bodyDiv w:val="1"/>
      <w:marLeft w:val="0"/>
      <w:marRight w:val="0"/>
      <w:marTop w:val="0"/>
      <w:marBottom w:val="0"/>
      <w:divBdr>
        <w:top w:val="none" w:sz="0" w:space="0" w:color="auto"/>
        <w:left w:val="none" w:sz="0" w:space="0" w:color="auto"/>
        <w:bottom w:val="none" w:sz="0" w:space="0" w:color="auto"/>
        <w:right w:val="none" w:sz="0" w:space="0" w:color="auto"/>
      </w:divBdr>
    </w:div>
    <w:div w:id="727150414">
      <w:bodyDiv w:val="1"/>
      <w:marLeft w:val="0"/>
      <w:marRight w:val="0"/>
      <w:marTop w:val="0"/>
      <w:marBottom w:val="0"/>
      <w:divBdr>
        <w:top w:val="none" w:sz="0" w:space="0" w:color="auto"/>
        <w:left w:val="none" w:sz="0" w:space="0" w:color="auto"/>
        <w:bottom w:val="none" w:sz="0" w:space="0" w:color="auto"/>
        <w:right w:val="none" w:sz="0" w:space="0" w:color="auto"/>
      </w:divBdr>
    </w:div>
    <w:div w:id="733621950">
      <w:bodyDiv w:val="1"/>
      <w:marLeft w:val="0"/>
      <w:marRight w:val="0"/>
      <w:marTop w:val="0"/>
      <w:marBottom w:val="0"/>
      <w:divBdr>
        <w:top w:val="none" w:sz="0" w:space="0" w:color="auto"/>
        <w:left w:val="none" w:sz="0" w:space="0" w:color="auto"/>
        <w:bottom w:val="none" w:sz="0" w:space="0" w:color="auto"/>
        <w:right w:val="none" w:sz="0" w:space="0" w:color="auto"/>
      </w:divBdr>
    </w:div>
    <w:div w:id="737942468">
      <w:bodyDiv w:val="1"/>
      <w:marLeft w:val="0"/>
      <w:marRight w:val="0"/>
      <w:marTop w:val="0"/>
      <w:marBottom w:val="0"/>
      <w:divBdr>
        <w:top w:val="none" w:sz="0" w:space="0" w:color="auto"/>
        <w:left w:val="none" w:sz="0" w:space="0" w:color="auto"/>
        <w:bottom w:val="none" w:sz="0" w:space="0" w:color="auto"/>
        <w:right w:val="none" w:sz="0" w:space="0" w:color="auto"/>
      </w:divBdr>
    </w:div>
    <w:div w:id="775096608">
      <w:bodyDiv w:val="1"/>
      <w:marLeft w:val="0"/>
      <w:marRight w:val="0"/>
      <w:marTop w:val="0"/>
      <w:marBottom w:val="0"/>
      <w:divBdr>
        <w:top w:val="none" w:sz="0" w:space="0" w:color="auto"/>
        <w:left w:val="none" w:sz="0" w:space="0" w:color="auto"/>
        <w:bottom w:val="none" w:sz="0" w:space="0" w:color="auto"/>
        <w:right w:val="none" w:sz="0" w:space="0" w:color="auto"/>
      </w:divBdr>
    </w:div>
    <w:div w:id="829103212">
      <w:bodyDiv w:val="1"/>
      <w:marLeft w:val="0"/>
      <w:marRight w:val="0"/>
      <w:marTop w:val="0"/>
      <w:marBottom w:val="0"/>
      <w:divBdr>
        <w:top w:val="none" w:sz="0" w:space="0" w:color="auto"/>
        <w:left w:val="none" w:sz="0" w:space="0" w:color="auto"/>
        <w:bottom w:val="none" w:sz="0" w:space="0" w:color="auto"/>
        <w:right w:val="none" w:sz="0" w:space="0" w:color="auto"/>
      </w:divBdr>
    </w:div>
    <w:div w:id="829833917">
      <w:bodyDiv w:val="1"/>
      <w:marLeft w:val="0"/>
      <w:marRight w:val="0"/>
      <w:marTop w:val="0"/>
      <w:marBottom w:val="0"/>
      <w:divBdr>
        <w:top w:val="none" w:sz="0" w:space="0" w:color="auto"/>
        <w:left w:val="none" w:sz="0" w:space="0" w:color="auto"/>
        <w:bottom w:val="none" w:sz="0" w:space="0" w:color="auto"/>
        <w:right w:val="none" w:sz="0" w:space="0" w:color="auto"/>
      </w:divBdr>
    </w:div>
    <w:div w:id="858081694">
      <w:bodyDiv w:val="1"/>
      <w:marLeft w:val="0"/>
      <w:marRight w:val="0"/>
      <w:marTop w:val="0"/>
      <w:marBottom w:val="0"/>
      <w:divBdr>
        <w:top w:val="none" w:sz="0" w:space="0" w:color="auto"/>
        <w:left w:val="none" w:sz="0" w:space="0" w:color="auto"/>
        <w:bottom w:val="none" w:sz="0" w:space="0" w:color="auto"/>
        <w:right w:val="none" w:sz="0" w:space="0" w:color="auto"/>
      </w:divBdr>
    </w:div>
    <w:div w:id="877281149">
      <w:bodyDiv w:val="1"/>
      <w:marLeft w:val="0"/>
      <w:marRight w:val="0"/>
      <w:marTop w:val="0"/>
      <w:marBottom w:val="0"/>
      <w:divBdr>
        <w:top w:val="none" w:sz="0" w:space="0" w:color="auto"/>
        <w:left w:val="none" w:sz="0" w:space="0" w:color="auto"/>
        <w:bottom w:val="none" w:sz="0" w:space="0" w:color="auto"/>
        <w:right w:val="none" w:sz="0" w:space="0" w:color="auto"/>
      </w:divBdr>
    </w:div>
    <w:div w:id="940646245">
      <w:bodyDiv w:val="1"/>
      <w:marLeft w:val="0"/>
      <w:marRight w:val="0"/>
      <w:marTop w:val="0"/>
      <w:marBottom w:val="0"/>
      <w:divBdr>
        <w:top w:val="none" w:sz="0" w:space="0" w:color="auto"/>
        <w:left w:val="none" w:sz="0" w:space="0" w:color="auto"/>
        <w:bottom w:val="none" w:sz="0" w:space="0" w:color="auto"/>
        <w:right w:val="none" w:sz="0" w:space="0" w:color="auto"/>
      </w:divBdr>
    </w:div>
    <w:div w:id="999311737">
      <w:bodyDiv w:val="1"/>
      <w:marLeft w:val="0"/>
      <w:marRight w:val="0"/>
      <w:marTop w:val="0"/>
      <w:marBottom w:val="0"/>
      <w:divBdr>
        <w:top w:val="none" w:sz="0" w:space="0" w:color="auto"/>
        <w:left w:val="none" w:sz="0" w:space="0" w:color="auto"/>
        <w:bottom w:val="none" w:sz="0" w:space="0" w:color="auto"/>
        <w:right w:val="none" w:sz="0" w:space="0" w:color="auto"/>
      </w:divBdr>
    </w:div>
    <w:div w:id="1045835092">
      <w:bodyDiv w:val="1"/>
      <w:marLeft w:val="0"/>
      <w:marRight w:val="0"/>
      <w:marTop w:val="0"/>
      <w:marBottom w:val="0"/>
      <w:divBdr>
        <w:top w:val="none" w:sz="0" w:space="0" w:color="auto"/>
        <w:left w:val="none" w:sz="0" w:space="0" w:color="auto"/>
        <w:bottom w:val="none" w:sz="0" w:space="0" w:color="auto"/>
        <w:right w:val="none" w:sz="0" w:space="0" w:color="auto"/>
      </w:divBdr>
    </w:div>
    <w:div w:id="1056315265">
      <w:bodyDiv w:val="1"/>
      <w:marLeft w:val="0"/>
      <w:marRight w:val="0"/>
      <w:marTop w:val="0"/>
      <w:marBottom w:val="0"/>
      <w:divBdr>
        <w:top w:val="none" w:sz="0" w:space="0" w:color="auto"/>
        <w:left w:val="none" w:sz="0" w:space="0" w:color="auto"/>
        <w:bottom w:val="none" w:sz="0" w:space="0" w:color="auto"/>
        <w:right w:val="none" w:sz="0" w:space="0" w:color="auto"/>
      </w:divBdr>
    </w:div>
    <w:div w:id="1061363034">
      <w:bodyDiv w:val="1"/>
      <w:marLeft w:val="0"/>
      <w:marRight w:val="0"/>
      <w:marTop w:val="0"/>
      <w:marBottom w:val="0"/>
      <w:divBdr>
        <w:top w:val="none" w:sz="0" w:space="0" w:color="auto"/>
        <w:left w:val="none" w:sz="0" w:space="0" w:color="auto"/>
        <w:bottom w:val="none" w:sz="0" w:space="0" w:color="auto"/>
        <w:right w:val="none" w:sz="0" w:space="0" w:color="auto"/>
      </w:divBdr>
    </w:div>
    <w:div w:id="1076561141">
      <w:bodyDiv w:val="1"/>
      <w:marLeft w:val="0"/>
      <w:marRight w:val="0"/>
      <w:marTop w:val="0"/>
      <w:marBottom w:val="0"/>
      <w:divBdr>
        <w:top w:val="none" w:sz="0" w:space="0" w:color="auto"/>
        <w:left w:val="none" w:sz="0" w:space="0" w:color="auto"/>
        <w:bottom w:val="none" w:sz="0" w:space="0" w:color="auto"/>
        <w:right w:val="none" w:sz="0" w:space="0" w:color="auto"/>
      </w:divBdr>
    </w:div>
    <w:div w:id="1112479157">
      <w:bodyDiv w:val="1"/>
      <w:marLeft w:val="0"/>
      <w:marRight w:val="0"/>
      <w:marTop w:val="0"/>
      <w:marBottom w:val="0"/>
      <w:divBdr>
        <w:top w:val="none" w:sz="0" w:space="0" w:color="auto"/>
        <w:left w:val="none" w:sz="0" w:space="0" w:color="auto"/>
        <w:bottom w:val="none" w:sz="0" w:space="0" w:color="auto"/>
        <w:right w:val="none" w:sz="0" w:space="0" w:color="auto"/>
      </w:divBdr>
    </w:div>
    <w:div w:id="1115904874">
      <w:bodyDiv w:val="1"/>
      <w:marLeft w:val="0"/>
      <w:marRight w:val="0"/>
      <w:marTop w:val="0"/>
      <w:marBottom w:val="0"/>
      <w:divBdr>
        <w:top w:val="none" w:sz="0" w:space="0" w:color="auto"/>
        <w:left w:val="none" w:sz="0" w:space="0" w:color="auto"/>
        <w:bottom w:val="none" w:sz="0" w:space="0" w:color="auto"/>
        <w:right w:val="none" w:sz="0" w:space="0" w:color="auto"/>
      </w:divBdr>
    </w:div>
    <w:div w:id="1119179500">
      <w:bodyDiv w:val="1"/>
      <w:marLeft w:val="0"/>
      <w:marRight w:val="0"/>
      <w:marTop w:val="0"/>
      <w:marBottom w:val="0"/>
      <w:divBdr>
        <w:top w:val="none" w:sz="0" w:space="0" w:color="auto"/>
        <w:left w:val="none" w:sz="0" w:space="0" w:color="auto"/>
        <w:bottom w:val="none" w:sz="0" w:space="0" w:color="auto"/>
        <w:right w:val="none" w:sz="0" w:space="0" w:color="auto"/>
      </w:divBdr>
    </w:div>
    <w:div w:id="1128741157">
      <w:bodyDiv w:val="1"/>
      <w:marLeft w:val="0"/>
      <w:marRight w:val="0"/>
      <w:marTop w:val="0"/>
      <w:marBottom w:val="0"/>
      <w:divBdr>
        <w:top w:val="none" w:sz="0" w:space="0" w:color="auto"/>
        <w:left w:val="none" w:sz="0" w:space="0" w:color="auto"/>
        <w:bottom w:val="none" w:sz="0" w:space="0" w:color="auto"/>
        <w:right w:val="none" w:sz="0" w:space="0" w:color="auto"/>
      </w:divBdr>
    </w:div>
    <w:div w:id="1154683635">
      <w:bodyDiv w:val="1"/>
      <w:marLeft w:val="0"/>
      <w:marRight w:val="0"/>
      <w:marTop w:val="0"/>
      <w:marBottom w:val="0"/>
      <w:divBdr>
        <w:top w:val="none" w:sz="0" w:space="0" w:color="auto"/>
        <w:left w:val="none" w:sz="0" w:space="0" w:color="auto"/>
        <w:bottom w:val="none" w:sz="0" w:space="0" w:color="auto"/>
        <w:right w:val="none" w:sz="0" w:space="0" w:color="auto"/>
      </w:divBdr>
    </w:div>
    <w:div w:id="1185940077">
      <w:bodyDiv w:val="1"/>
      <w:marLeft w:val="0"/>
      <w:marRight w:val="0"/>
      <w:marTop w:val="0"/>
      <w:marBottom w:val="0"/>
      <w:divBdr>
        <w:top w:val="none" w:sz="0" w:space="0" w:color="auto"/>
        <w:left w:val="none" w:sz="0" w:space="0" w:color="auto"/>
        <w:bottom w:val="none" w:sz="0" w:space="0" w:color="auto"/>
        <w:right w:val="none" w:sz="0" w:space="0" w:color="auto"/>
      </w:divBdr>
    </w:div>
    <w:div w:id="1295062117">
      <w:bodyDiv w:val="1"/>
      <w:marLeft w:val="0"/>
      <w:marRight w:val="0"/>
      <w:marTop w:val="0"/>
      <w:marBottom w:val="0"/>
      <w:divBdr>
        <w:top w:val="none" w:sz="0" w:space="0" w:color="auto"/>
        <w:left w:val="none" w:sz="0" w:space="0" w:color="auto"/>
        <w:bottom w:val="none" w:sz="0" w:space="0" w:color="auto"/>
        <w:right w:val="none" w:sz="0" w:space="0" w:color="auto"/>
      </w:divBdr>
    </w:div>
    <w:div w:id="1296522887">
      <w:bodyDiv w:val="1"/>
      <w:marLeft w:val="0"/>
      <w:marRight w:val="0"/>
      <w:marTop w:val="0"/>
      <w:marBottom w:val="0"/>
      <w:divBdr>
        <w:top w:val="none" w:sz="0" w:space="0" w:color="auto"/>
        <w:left w:val="none" w:sz="0" w:space="0" w:color="auto"/>
        <w:bottom w:val="none" w:sz="0" w:space="0" w:color="auto"/>
        <w:right w:val="none" w:sz="0" w:space="0" w:color="auto"/>
      </w:divBdr>
    </w:div>
    <w:div w:id="1401295391">
      <w:bodyDiv w:val="1"/>
      <w:marLeft w:val="0"/>
      <w:marRight w:val="0"/>
      <w:marTop w:val="0"/>
      <w:marBottom w:val="0"/>
      <w:divBdr>
        <w:top w:val="none" w:sz="0" w:space="0" w:color="auto"/>
        <w:left w:val="none" w:sz="0" w:space="0" w:color="auto"/>
        <w:bottom w:val="none" w:sz="0" w:space="0" w:color="auto"/>
        <w:right w:val="none" w:sz="0" w:space="0" w:color="auto"/>
      </w:divBdr>
    </w:div>
    <w:div w:id="1440024059">
      <w:bodyDiv w:val="1"/>
      <w:marLeft w:val="0"/>
      <w:marRight w:val="0"/>
      <w:marTop w:val="0"/>
      <w:marBottom w:val="0"/>
      <w:divBdr>
        <w:top w:val="none" w:sz="0" w:space="0" w:color="auto"/>
        <w:left w:val="none" w:sz="0" w:space="0" w:color="auto"/>
        <w:bottom w:val="none" w:sz="0" w:space="0" w:color="auto"/>
        <w:right w:val="none" w:sz="0" w:space="0" w:color="auto"/>
      </w:divBdr>
    </w:div>
    <w:div w:id="1456871659">
      <w:bodyDiv w:val="1"/>
      <w:marLeft w:val="0"/>
      <w:marRight w:val="0"/>
      <w:marTop w:val="0"/>
      <w:marBottom w:val="0"/>
      <w:divBdr>
        <w:top w:val="none" w:sz="0" w:space="0" w:color="auto"/>
        <w:left w:val="none" w:sz="0" w:space="0" w:color="auto"/>
        <w:bottom w:val="none" w:sz="0" w:space="0" w:color="auto"/>
        <w:right w:val="none" w:sz="0" w:space="0" w:color="auto"/>
      </w:divBdr>
    </w:div>
    <w:div w:id="1480802306">
      <w:bodyDiv w:val="1"/>
      <w:marLeft w:val="0"/>
      <w:marRight w:val="0"/>
      <w:marTop w:val="0"/>
      <w:marBottom w:val="0"/>
      <w:divBdr>
        <w:top w:val="none" w:sz="0" w:space="0" w:color="auto"/>
        <w:left w:val="none" w:sz="0" w:space="0" w:color="auto"/>
        <w:bottom w:val="none" w:sz="0" w:space="0" w:color="auto"/>
        <w:right w:val="none" w:sz="0" w:space="0" w:color="auto"/>
      </w:divBdr>
    </w:div>
    <w:div w:id="1553806688">
      <w:bodyDiv w:val="1"/>
      <w:marLeft w:val="0"/>
      <w:marRight w:val="0"/>
      <w:marTop w:val="0"/>
      <w:marBottom w:val="0"/>
      <w:divBdr>
        <w:top w:val="none" w:sz="0" w:space="0" w:color="auto"/>
        <w:left w:val="none" w:sz="0" w:space="0" w:color="auto"/>
        <w:bottom w:val="none" w:sz="0" w:space="0" w:color="auto"/>
        <w:right w:val="none" w:sz="0" w:space="0" w:color="auto"/>
      </w:divBdr>
    </w:div>
    <w:div w:id="1557737670">
      <w:bodyDiv w:val="1"/>
      <w:marLeft w:val="0"/>
      <w:marRight w:val="0"/>
      <w:marTop w:val="0"/>
      <w:marBottom w:val="0"/>
      <w:divBdr>
        <w:top w:val="none" w:sz="0" w:space="0" w:color="auto"/>
        <w:left w:val="none" w:sz="0" w:space="0" w:color="auto"/>
        <w:bottom w:val="none" w:sz="0" w:space="0" w:color="auto"/>
        <w:right w:val="none" w:sz="0" w:space="0" w:color="auto"/>
      </w:divBdr>
    </w:div>
    <w:div w:id="1638486094">
      <w:bodyDiv w:val="1"/>
      <w:marLeft w:val="0"/>
      <w:marRight w:val="0"/>
      <w:marTop w:val="0"/>
      <w:marBottom w:val="0"/>
      <w:divBdr>
        <w:top w:val="none" w:sz="0" w:space="0" w:color="auto"/>
        <w:left w:val="none" w:sz="0" w:space="0" w:color="auto"/>
        <w:bottom w:val="none" w:sz="0" w:space="0" w:color="auto"/>
        <w:right w:val="none" w:sz="0" w:space="0" w:color="auto"/>
      </w:divBdr>
    </w:div>
    <w:div w:id="1665166085">
      <w:bodyDiv w:val="1"/>
      <w:marLeft w:val="0"/>
      <w:marRight w:val="0"/>
      <w:marTop w:val="0"/>
      <w:marBottom w:val="0"/>
      <w:divBdr>
        <w:top w:val="none" w:sz="0" w:space="0" w:color="auto"/>
        <w:left w:val="none" w:sz="0" w:space="0" w:color="auto"/>
        <w:bottom w:val="none" w:sz="0" w:space="0" w:color="auto"/>
        <w:right w:val="none" w:sz="0" w:space="0" w:color="auto"/>
      </w:divBdr>
    </w:div>
    <w:div w:id="1684017972">
      <w:bodyDiv w:val="1"/>
      <w:marLeft w:val="0"/>
      <w:marRight w:val="0"/>
      <w:marTop w:val="0"/>
      <w:marBottom w:val="0"/>
      <w:divBdr>
        <w:top w:val="none" w:sz="0" w:space="0" w:color="auto"/>
        <w:left w:val="none" w:sz="0" w:space="0" w:color="auto"/>
        <w:bottom w:val="none" w:sz="0" w:space="0" w:color="auto"/>
        <w:right w:val="none" w:sz="0" w:space="0" w:color="auto"/>
      </w:divBdr>
    </w:div>
    <w:div w:id="1708293882">
      <w:bodyDiv w:val="1"/>
      <w:marLeft w:val="0"/>
      <w:marRight w:val="0"/>
      <w:marTop w:val="0"/>
      <w:marBottom w:val="0"/>
      <w:divBdr>
        <w:top w:val="none" w:sz="0" w:space="0" w:color="auto"/>
        <w:left w:val="none" w:sz="0" w:space="0" w:color="auto"/>
        <w:bottom w:val="none" w:sz="0" w:space="0" w:color="auto"/>
        <w:right w:val="none" w:sz="0" w:space="0" w:color="auto"/>
      </w:divBdr>
    </w:div>
    <w:div w:id="1754858438">
      <w:bodyDiv w:val="1"/>
      <w:marLeft w:val="0"/>
      <w:marRight w:val="0"/>
      <w:marTop w:val="0"/>
      <w:marBottom w:val="0"/>
      <w:divBdr>
        <w:top w:val="none" w:sz="0" w:space="0" w:color="auto"/>
        <w:left w:val="none" w:sz="0" w:space="0" w:color="auto"/>
        <w:bottom w:val="none" w:sz="0" w:space="0" w:color="auto"/>
        <w:right w:val="none" w:sz="0" w:space="0" w:color="auto"/>
      </w:divBdr>
    </w:div>
    <w:div w:id="1764495346">
      <w:bodyDiv w:val="1"/>
      <w:marLeft w:val="0"/>
      <w:marRight w:val="0"/>
      <w:marTop w:val="0"/>
      <w:marBottom w:val="0"/>
      <w:divBdr>
        <w:top w:val="none" w:sz="0" w:space="0" w:color="auto"/>
        <w:left w:val="none" w:sz="0" w:space="0" w:color="auto"/>
        <w:bottom w:val="none" w:sz="0" w:space="0" w:color="auto"/>
        <w:right w:val="none" w:sz="0" w:space="0" w:color="auto"/>
      </w:divBdr>
    </w:div>
    <w:div w:id="1791120477">
      <w:bodyDiv w:val="1"/>
      <w:marLeft w:val="0"/>
      <w:marRight w:val="0"/>
      <w:marTop w:val="0"/>
      <w:marBottom w:val="0"/>
      <w:divBdr>
        <w:top w:val="none" w:sz="0" w:space="0" w:color="auto"/>
        <w:left w:val="none" w:sz="0" w:space="0" w:color="auto"/>
        <w:bottom w:val="none" w:sz="0" w:space="0" w:color="auto"/>
        <w:right w:val="none" w:sz="0" w:space="0" w:color="auto"/>
      </w:divBdr>
    </w:div>
    <w:div w:id="1808933865">
      <w:bodyDiv w:val="1"/>
      <w:marLeft w:val="0"/>
      <w:marRight w:val="0"/>
      <w:marTop w:val="0"/>
      <w:marBottom w:val="0"/>
      <w:divBdr>
        <w:top w:val="none" w:sz="0" w:space="0" w:color="auto"/>
        <w:left w:val="none" w:sz="0" w:space="0" w:color="auto"/>
        <w:bottom w:val="none" w:sz="0" w:space="0" w:color="auto"/>
        <w:right w:val="none" w:sz="0" w:space="0" w:color="auto"/>
      </w:divBdr>
    </w:div>
    <w:div w:id="1947619171">
      <w:bodyDiv w:val="1"/>
      <w:marLeft w:val="0"/>
      <w:marRight w:val="0"/>
      <w:marTop w:val="0"/>
      <w:marBottom w:val="0"/>
      <w:divBdr>
        <w:top w:val="none" w:sz="0" w:space="0" w:color="auto"/>
        <w:left w:val="none" w:sz="0" w:space="0" w:color="auto"/>
        <w:bottom w:val="none" w:sz="0" w:space="0" w:color="auto"/>
        <w:right w:val="none" w:sz="0" w:space="0" w:color="auto"/>
      </w:divBdr>
    </w:div>
    <w:div w:id="1967541668">
      <w:bodyDiv w:val="1"/>
      <w:marLeft w:val="0"/>
      <w:marRight w:val="0"/>
      <w:marTop w:val="0"/>
      <w:marBottom w:val="0"/>
      <w:divBdr>
        <w:top w:val="none" w:sz="0" w:space="0" w:color="auto"/>
        <w:left w:val="none" w:sz="0" w:space="0" w:color="auto"/>
        <w:bottom w:val="none" w:sz="0" w:space="0" w:color="auto"/>
        <w:right w:val="none" w:sz="0" w:space="0" w:color="auto"/>
      </w:divBdr>
    </w:div>
    <w:div w:id="2074427378">
      <w:bodyDiv w:val="1"/>
      <w:marLeft w:val="0"/>
      <w:marRight w:val="0"/>
      <w:marTop w:val="0"/>
      <w:marBottom w:val="0"/>
      <w:divBdr>
        <w:top w:val="none" w:sz="0" w:space="0" w:color="auto"/>
        <w:left w:val="none" w:sz="0" w:space="0" w:color="auto"/>
        <w:bottom w:val="none" w:sz="0" w:space="0" w:color="auto"/>
        <w:right w:val="none" w:sz="0" w:space="0" w:color="auto"/>
      </w:divBdr>
    </w:div>
    <w:div w:id="2112584491">
      <w:bodyDiv w:val="1"/>
      <w:marLeft w:val="0"/>
      <w:marRight w:val="0"/>
      <w:marTop w:val="0"/>
      <w:marBottom w:val="0"/>
      <w:divBdr>
        <w:top w:val="none" w:sz="0" w:space="0" w:color="auto"/>
        <w:left w:val="none" w:sz="0" w:space="0" w:color="auto"/>
        <w:bottom w:val="none" w:sz="0" w:space="0" w:color="auto"/>
        <w:right w:val="none" w:sz="0" w:space="0" w:color="auto"/>
      </w:divBdr>
    </w:div>
    <w:div w:id="2124612233">
      <w:bodyDiv w:val="1"/>
      <w:marLeft w:val="0"/>
      <w:marRight w:val="0"/>
      <w:marTop w:val="0"/>
      <w:marBottom w:val="0"/>
      <w:divBdr>
        <w:top w:val="none" w:sz="0" w:space="0" w:color="auto"/>
        <w:left w:val="none" w:sz="0" w:space="0" w:color="auto"/>
        <w:bottom w:val="none" w:sz="0" w:space="0" w:color="auto"/>
        <w:right w:val="none" w:sz="0" w:space="0" w:color="auto"/>
      </w:divBdr>
    </w:div>
    <w:div w:id="21427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dirgantara@telkomuniversity.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Dir1</b:Tag>
    <b:SourceType>JournalArticle</b:SourceType>
    <b:Guid>{0D869F66-5281-4FD1-B1E0-6C3A65757AC9}</b:Guid>
    <b:Author>
      <b:Author>
        <b:NameList>
          <b:Person>
            <b:Last>Dirgantara</b:Last>
            <b:First>Pradipta</b:First>
          </b:Person>
        </b:NameList>
      </b:Author>
    </b:Author>
    <b:Title>Local Community Participation in The Implementation of REDD+</b:Title>
    <b:JournalName>Jurnal Hubungan Internasional </b:JournalName>
    <b:Year>2021</b:Year>
    <b:Pages>112-127</b:Pages>
    <b:Volume>Vol 2/No.9/2020</b:Volume>
    <b:RefOrder>4</b:RefOrder>
  </b:Source>
  <b:Source>
    <b:Tag>Placeholder1</b:Tag>
    <b:SourceType>BookSection</b:SourceType>
    <b:Guid>{14A3E698-C936-4D21-8190-9AA9149B8DFF}</b:Guid>
    <b:Title>Environmental Communication and the Public Sphere</b:Title>
    <b:Year>2018</b:Year>
    <b:BookTitle>Defining Environmental Communication</b:BookTitle>
    <b:Pages>34</b:Pages>
    <b:City>Los Angeles</b:City>
    <b:Publisher>SAGE Publications</b:Publisher>
    <b:Author>
      <b:Author>
        <b:NameList>
          <b:Person>
            <b:Last>Pezzullo</b:Last>
            <b:Middle>C</b:Middle>
            <b:First>Phaedra</b:First>
          </b:Person>
          <b:Person>
            <b:Last>Cox</b:Last>
            <b:First>Robert</b:First>
          </b:Person>
        </b:NameList>
      </b:Author>
      <b:BookAuthor>
        <b:NameList>
          <b:Person>
            <b:Last>Pezzullo</b:Last>
            <b:Middle>C</b:Middle>
            <b:First>Phaedra</b:First>
          </b:Person>
          <b:Person>
            <b:Last>Cox</b:Last>
            <b:First>Robert </b:First>
          </b:Person>
        </b:NameList>
      </b:BookAuthor>
    </b:Author>
    <b:RefOrder>1</b:RefOrder>
  </b:Source>
  <b:Source>
    <b:Tag>Ale18</b:Tag>
    <b:SourceType>BookSection</b:SourceType>
    <b:Guid>{BD18EA19-8509-42B9-997E-1755A99BBA94}</b:Guid>
    <b:Title>Komunikasi Lingkungan Penanganan Kasus-Kasus Lingkungan melalui Strategi Komunikasi</b:Title>
    <b:Year>2018</b:Year>
    <b:Author>
      <b:Author>
        <b:NameList>
          <b:Person>
            <b:Last>Flor</b:Last>
            <b:Middle>G</b:Middle>
            <b:First>Alexander</b:First>
          </b:Person>
          <b:Person>
            <b:Last>Cangara</b:Last>
            <b:First>Hafied</b:First>
          </b:Person>
        </b:NameList>
      </b:Author>
      <b:BookAuthor>
        <b:NameList>
          <b:Person>
            <b:Last>Alexander G. Flor</b:Last>
            <b:First>Hafied</b:First>
            <b:Middle>Cangara</b:Middle>
          </b:Person>
        </b:NameList>
      </b:BookAuthor>
    </b:Author>
    <b:BookTitle>Komunikasi Lingkungan</b:BookTitle>
    <b:Pages>4</b:Pages>
    <b:City>Jakarta</b:City>
    <b:Publisher>Prenadamedia Group</b:Publisher>
    <b:RefOrder>2</b:RefOrder>
  </b:Source>
  <b:Source>
    <b:Tag>Man06</b:Tag>
    <b:SourceType>BookSection</b:SourceType>
    <b:Guid>{75FFC04B-3F2B-4DA5-9CF3-1C0BF459D25C}</b:Guid>
    <b:Title>What is new media?</b:Title>
    <b:Year>2006</b:Year>
    <b:City>London</b:City>
    <b:Publisher>Open University Press</b:Publisher>
    <b:BookTitle>The New Media Theory Reader</b:BookTitle>
    <b:Pages>5-10</b:Pages>
    <b:Author>
      <b:Author>
        <b:NameList>
          <b:Person>
            <b:Last>Manovich</b:Last>
            <b:First>Lev </b:First>
          </b:Person>
        </b:NameList>
      </b:Author>
    </b:Author>
    <b:RefOrder>3</b:RefOrder>
  </b:Source>
  <b:Source>
    <b:Tag>Orb22</b:Tag>
    <b:SourceType>InternetSite</b:SourceType>
    <b:Guid>{0F939FBF-6E42-48DA-8AE8-19074725F9B7}</b:Guid>
    <b:Title>orbitjabar.com</b:Title>
    <b:Year>2022</b:Year>
    <b:Author>
      <b:Author>
        <b:Corporate>Orbit Jabar</b:Corporate>
      </b:Author>
    </b:Author>
    <b:ProductionCompany>Orbit Jabar</b:ProductionCompany>
    <b:Month>10</b:Month>
    <b:Day>04</b:Day>
    <b:YearAccessed>2022</b:YearAccessed>
    <b:MonthAccessed>12</b:MonthAccessed>
    <b:DayAccessed>17</b:DayAccessed>
    <b:URL>https://www.orbitjabar.com/2022/10/univeritas-telkom-ajak-smkn-2-bandung.html</b:URL>
    <b:RefOrder>5</b:RefOrder>
  </b:Source>
</b:Sources>
</file>

<file path=customXml/itemProps1.xml><?xml version="1.0" encoding="utf-8"?>
<ds:datastoreItem xmlns:ds="http://schemas.openxmlformats.org/officeDocument/2006/customXml" ds:itemID="{283F41A8-A376-48F6-BFB3-367A922A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2022-12-17T13:45:00Z</dcterms:created>
  <dcterms:modified xsi:type="dcterms:W3CDTF">2022-12-17T13:45:00Z</dcterms:modified>
</cp:coreProperties>
</file>