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280D1CDE" w:rsidR="00676BB1" w:rsidRDefault="002E4CFD">
      <w:pPr>
        <w:spacing w:after="0" w:line="240" w:lineRule="auto"/>
        <w:jc w:val="center"/>
        <w:rPr>
          <w:rFonts w:ascii="Times New Roman" w:eastAsia="Times New Roman" w:hAnsi="Times New Roman" w:cs="Times New Roman"/>
          <w:b/>
        </w:rPr>
      </w:pPr>
      <w:r w:rsidRPr="008E045B">
        <w:rPr>
          <w:rFonts w:ascii="Times New Roman" w:eastAsia="Times New Roman" w:hAnsi="Times New Roman" w:cs="Times New Roman"/>
          <w:b/>
          <w:bCs/>
          <w:i/>
          <w:iCs/>
          <w:sz w:val="24"/>
          <w:szCs w:val="24"/>
        </w:rPr>
        <w:t>Digital Parenting</w:t>
      </w:r>
      <w:r w:rsidRPr="002E4CFD">
        <w:rPr>
          <w:rFonts w:ascii="Times New Roman" w:eastAsia="Times New Roman" w:hAnsi="Times New Roman" w:cs="Times New Roman"/>
          <w:b/>
          <w:bCs/>
          <w:sz w:val="24"/>
          <w:szCs w:val="24"/>
        </w:rPr>
        <w:t>: Tuntutan Para Orangtua Pasca Pandemik di wilayah Kelurahan Jamika, Kecamatan Bojongloa Kaler</w:t>
      </w:r>
    </w:p>
    <w:p w14:paraId="0A37501D" w14:textId="224481D8" w:rsidR="00676BB1" w:rsidRDefault="002E4CFD" w:rsidP="002E4CFD">
      <w:pPr>
        <w:spacing w:after="0" w:line="240" w:lineRule="auto"/>
        <w:jc w:val="center"/>
        <w:rPr>
          <w:rFonts w:ascii="Times New Roman" w:eastAsiaTheme="minorEastAsia" w:hAnsi="Times New Roman" w:cs="Times New Roman"/>
          <w:lang w:eastAsia="zh-CN"/>
        </w:rPr>
      </w:pPr>
      <w:r w:rsidRPr="002E4CFD">
        <w:rPr>
          <w:rFonts w:ascii="Times New Roman" w:eastAsia="Times New Roman" w:hAnsi="Times New Roman" w:cs="Times New Roman"/>
          <w:vertAlign w:val="superscript"/>
        </w:rPr>
        <w:t>1</w:t>
      </w:r>
      <w:r w:rsidRPr="002E4CFD">
        <w:rPr>
          <w:rFonts w:ascii="Times New Roman" w:eastAsia="Times New Roman" w:hAnsi="Times New Roman" w:cs="Times New Roman"/>
        </w:rPr>
        <w:t xml:space="preserve">Dindin Dimyati, Telkom University-Bandung; </w:t>
      </w:r>
      <w:r w:rsidRPr="002E4CFD">
        <w:rPr>
          <w:rFonts w:ascii="Times New Roman" w:eastAsia="Times New Roman" w:hAnsi="Times New Roman" w:cs="Times New Roman"/>
          <w:vertAlign w:val="superscript"/>
        </w:rPr>
        <w:t>2</w:t>
      </w:r>
      <w:r w:rsidRPr="002E4CFD">
        <w:rPr>
          <w:rFonts w:ascii="Times New Roman" w:eastAsia="Times New Roman" w:hAnsi="Times New Roman" w:cs="Times New Roman"/>
        </w:rPr>
        <w:t>Rud</w:t>
      </w:r>
      <w:r w:rsidR="00DF6192">
        <w:rPr>
          <w:rFonts w:ascii="Times New Roman" w:eastAsia="Times New Roman" w:hAnsi="Times New Roman" w:cs="Times New Roman"/>
          <w:lang w:val="en-US"/>
        </w:rPr>
        <w:t>y</w:t>
      </w:r>
      <w:r w:rsidRPr="002E4CFD">
        <w:rPr>
          <w:rFonts w:ascii="Times New Roman" w:eastAsia="Times New Roman" w:hAnsi="Times New Roman" w:cs="Times New Roman"/>
        </w:rPr>
        <w:t xml:space="preserve"> Erwi Kartiwa, KOBER-PAUD Nurnaima, Bandung; </w:t>
      </w:r>
      <w:r w:rsidRPr="002E4CFD">
        <w:rPr>
          <w:rFonts w:ascii="Times New Roman" w:eastAsia="Times New Roman" w:hAnsi="Times New Roman" w:cs="Times New Roman"/>
          <w:vertAlign w:val="superscript"/>
        </w:rPr>
        <w:t>3</w:t>
      </w:r>
      <w:r w:rsidRPr="002E4CFD">
        <w:rPr>
          <w:rFonts w:ascii="Times New Roman" w:eastAsia="Times New Roman" w:hAnsi="Times New Roman" w:cs="Times New Roman"/>
        </w:rPr>
        <w:t>Haris Herdiansyah, President University-Cikarang</w:t>
      </w:r>
    </w:p>
    <w:p w14:paraId="325E853E" w14:textId="77777777" w:rsidR="002E4CFD" w:rsidRPr="002E4CFD" w:rsidRDefault="002E4CFD" w:rsidP="002E4CFD">
      <w:pPr>
        <w:spacing w:after="0" w:line="240" w:lineRule="auto"/>
        <w:jc w:val="center"/>
        <w:rPr>
          <w:rFonts w:ascii="Times New Roman" w:eastAsiaTheme="minorEastAsia" w:hAnsi="Times New Roman" w:cs="Times New Roman"/>
          <w:lang w:eastAsia="zh-CN"/>
        </w:rPr>
      </w:pPr>
    </w:p>
    <w:p w14:paraId="5B712434" w14:textId="77777777" w:rsidR="002E4CFD" w:rsidRPr="002E4CFD" w:rsidRDefault="002E4CFD" w:rsidP="002E4CFD">
      <w:pPr>
        <w:spacing w:after="0" w:line="240" w:lineRule="auto"/>
        <w:jc w:val="center"/>
        <w:rPr>
          <w:rFonts w:ascii="Times New Roman" w:eastAsia="Times New Roman" w:hAnsi="Times New Roman" w:cs="Times New Roman"/>
          <w:sz w:val="20"/>
          <w:szCs w:val="20"/>
        </w:rPr>
      </w:pPr>
      <w:r w:rsidRPr="002E4CFD">
        <w:rPr>
          <w:rFonts w:ascii="Times New Roman" w:eastAsia="Times New Roman" w:hAnsi="Times New Roman" w:cs="Times New Roman"/>
          <w:sz w:val="20"/>
          <w:szCs w:val="20"/>
          <w:vertAlign w:val="superscript"/>
        </w:rPr>
        <w:t xml:space="preserve">1) </w:t>
      </w:r>
      <w:r w:rsidRPr="002E4CFD">
        <w:rPr>
          <w:rFonts w:ascii="Times New Roman" w:eastAsia="Times New Roman" w:hAnsi="Times New Roman" w:cs="Times New Roman"/>
          <w:sz w:val="20"/>
          <w:szCs w:val="20"/>
        </w:rPr>
        <w:t>Prodi IKOM, FKB, Telkom University, Jalan Telekomunikasi No.1 Bandung40257</w:t>
      </w:r>
    </w:p>
    <w:p w14:paraId="1E86B835" w14:textId="77777777" w:rsidR="002E4CFD" w:rsidRPr="002E4CFD" w:rsidRDefault="002E4CFD" w:rsidP="002E4CFD">
      <w:pPr>
        <w:spacing w:after="0" w:line="240" w:lineRule="auto"/>
        <w:jc w:val="center"/>
        <w:rPr>
          <w:rFonts w:ascii="Times New Roman" w:eastAsia="Times New Roman" w:hAnsi="Times New Roman" w:cs="Times New Roman"/>
          <w:sz w:val="20"/>
          <w:szCs w:val="20"/>
        </w:rPr>
      </w:pPr>
      <w:r w:rsidRPr="002E4CFD">
        <w:rPr>
          <w:rFonts w:ascii="Times New Roman" w:eastAsia="Times New Roman" w:hAnsi="Times New Roman" w:cs="Times New Roman"/>
          <w:sz w:val="20"/>
          <w:szCs w:val="20"/>
          <w:vertAlign w:val="superscript"/>
        </w:rPr>
        <w:t>2)</w:t>
      </w:r>
      <w:r w:rsidRPr="002E4CFD">
        <w:rPr>
          <w:rFonts w:ascii="Times New Roman" w:eastAsia="Times New Roman" w:hAnsi="Times New Roman" w:cs="Times New Roman"/>
          <w:sz w:val="20"/>
          <w:szCs w:val="20"/>
        </w:rPr>
        <w:t xml:space="preserve"> KOBER-PAUD Nurnaima, Jalan Luna IV No. 6/23B RT11/RW04, Jamika, Bojongloa Kaler Bandung</w:t>
      </w:r>
    </w:p>
    <w:p w14:paraId="1F0C79C8" w14:textId="77777777" w:rsidR="002E4CFD" w:rsidRDefault="002E4CFD" w:rsidP="002E4CFD">
      <w:pPr>
        <w:spacing w:after="0" w:line="240" w:lineRule="auto"/>
        <w:jc w:val="center"/>
        <w:rPr>
          <w:rFonts w:ascii="Times New Roman" w:eastAsiaTheme="minorEastAsia" w:hAnsi="Times New Roman" w:cs="Times New Roman"/>
          <w:sz w:val="20"/>
          <w:szCs w:val="20"/>
          <w:vertAlign w:val="superscript"/>
          <w:lang w:eastAsia="zh-CN"/>
        </w:rPr>
      </w:pPr>
      <w:r w:rsidRPr="002E4CFD">
        <w:rPr>
          <w:rFonts w:ascii="Times New Roman" w:eastAsia="Times New Roman" w:hAnsi="Times New Roman" w:cs="Times New Roman"/>
          <w:sz w:val="20"/>
          <w:szCs w:val="20"/>
          <w:vertAlign w:val="superscript"/>
        </w:rPr>
        <w:t>3)</w:t>
      </w:r>
      <w:r w:rsidRPr="002E4CFD">
        <w:rPr>
          <w:rFonts w:ascii="Times New Roman" w:eastAsia="Times New Roman" w:hAnsi="Times New Roman" w:cs="Times New Roman"/>
          <w:sz w:val="20"/>
          <w:szCs w:val="20"/>
        </w:rPr>
        <w:t xml:space="preserve"> Prodi IKOM, Fakultas Humaniora, President University, Jababeka Cikarang, Bekasi.</w:t>
      </w:r>
      <w:r w:rsidRPr="002E4CFD">
        <w:rPr>
          <w:rFonts w:ascii="Times New Roman" w:eastAsia="Times New Roman" w:hAnsi="Times New Roman" w:cs="Times New Roman"/>
          <w:sz w:val="20"/>
          <w:szCs w:val="20"/>
          <w:vertAlign w:val="superscript"/>
        </w:rPr>
        <w:t xml:space="preserve"> </w:t>
      </w:r>
    </w:p>
    <w:p w14:paraId="5DAB6C7B" w14:textId="0F1E78C9" w:rsidR="00676BB1" w:rsidRDefault="002E4CFD" w:rsidP="002E4CFD">
      <w:pPr>
        <w:spacing w:after="0" w:line="240" w:lineRule="auto"/>
        <w:jc w:val="center"/>
        <w:rPr>
          <w:rFonts w:ascii="Times New Roman" w:eastAsia="Times New Roman" w:hAnsi="Times New Roman" w:cs="Times New Roman"/>
          <w:b/>
          <w:bCs/>
        </w:rPr>
      </w:pPr>
      <w:r w:rsidRPr="002E4CFD">
        <w:rPr>
          <w:rFonts w:ascii="Times New Roman" w:eastAsia="Times New Roman" w:hAnsi="Times New Roman" w:cs="Times New Roman"/>
          <w:i/>
          <w:iCs/>
          <w:sz w:val="20"/>
          <w:szCs w:val="20"/>
        </w:rPr>
        <w:t>Corresponding author</w:t>
      </w:r>
      <w:r w:rsidRPr="002E4CFD">
        <w:rPr>
          <w:rFonts w:ascii="Times New Roman" w:eastAsia="Times New Roman" w:hAnsi="Times New Roman" w:cs="Times New Roman"/>
          <w:sz w:val="20"/>
          <w:szCs w:val="20"/>
        </w:rPr>
        <w:t xml:space="preserve">: Dindin Dimyati, </w:t>
      </w:r>
      <w:r>
        <w:fldChar w:fldCharType="begin"/>
      </w:r>
      <w:r>
        <w:instrText>HYPERLINK "mailto:rakeanwastu@telkomuniversity.ac.id"</w:instrText>
      </w:r>
      <w:r>
        <w:fldChar w:fldCharType="separate"/>
      </w:r>
      <w:r w:rsidRPr="00FB0F47">
        <w:rPr>
          <w:rStyle w:val="Hyperlink"/>
          <w:rFonts w:ascii="Times New Roman" w:eastAsia="Times New Roman" w:hAnsi="Times New Roman" w:cs="Times New Roman"/>
          <w:sz w:val="20"/>
          <w:szCs w:val="20"/>
        </w:rPr>
        <w:t>rakeanwastu@telkomuniversity.ac.id</w:t>
      </w:r>
      <w:r>
        <w:rPr>
          <w:rStyle w:val="Hyperlink"/>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lang w:val="en-US"/>
        </w:rPr>
        <w:t>,</w:t>
      </w:r>
      <w:r w:rsidRPr="002E4CFD">
        <w:rPr>
          <w:rFonts w:ascii="Times New Roman" w:eastAsia="Times New Roman" w:hAnsi="Times New Roman" w:cs="Times New Roman"/>
          <w:sz w:val="20"/>
          <w:szCs w:val="20"/>
        </w:rPr>
        <w:t xml:space="preserve"> +6281223834905</w:t>
      </w:r>
    </w:p>
    <w:p w14:paraId="5497F844" w14:textId="77777777" w:rsidR="002E4CFD" w:rsidRDefault="002E4CFD">
      <w:pPr>
        <w:spacing w:after="0" w:line="240" w:lineRule="auto"/>
        <w:rPr>
          <w:rFonts w:ascii="Times New Roman" w:eastAsiaTheme="minorEastAsia" w:hAnsi="Times New Roman" w:cs="Times New Roman"/>
          <w:b/>
          <w:bCs/>
          <w:lang w:eastAsia="zh-CN"/>
        </w:rPr>
      </w:pPr>
    </w:p>
    <w:p w14:paraId="7582DB00" w14:textId="6D2236AA" w:rsidR="00676BB1" w:rsidRDefault="00000000">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Abstrak</w:t>
      </w:r>
    </w:p>
    <w:p w14:paraId="3BA6BC40" w14:textId="326CAF08" w:rsidR="00676BB1" w:rsidRPr="002E4CFD" w:rsidRDefault="002E4CFD">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Masa pandemik COVID-19 </w:t>
      </w:r>
      <w:proofErr w:type="spellStart"/>
      <w:r>
        <w:rPr>
          <w:rFonts w:ascii="Times New Roman" w:eastAsia="Times New Roman" w:hAnsi="Times New Roman" w:cs="Times New Roman"/>
          <w:sz w:val="20"/>
          <w:szCs w:val="20"/>
          <w:lang w:val="en-US"/>
        </w:rPr>
        <w:t>selama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dua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tahun</w:t>
      </w:r>
      <w:proofErr w:type="spellEnd"/>
      <w:r>
        <w:rPr>
          <w:rFonts w:ascii="Times New Roman" w:eastAsia="Times New Roman" w:hAnsi="Times New Roman" w:cs="Times New Roman"/>
          <w:sz w:val="20"/>
          <w:szCs w:val="20"/>
          <w:lang w:val="en-US"/>
        </w:rPr>
        <w:t xml:space="preserve"> (2020-2022) dan endemik </w:t>
      </w:r>
      <w:proofErr w:type="spellStart"/>
      <w:r>
        <w:rPr>
          <w:rFonts w:ascii="Times New Roman" w:eastAsia="Times New Roman" w:hAnsi="Times New Roman" w:cs="Times New Roman"/>
          <w:sz w:val="20"/>
          <w:szCs w:val="20"/>
          <w:lang w:val="en-US"/>
        </w:rPr>
        <w:t>satu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tahun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terkhir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membuat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banyak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perubahan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dalam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banyak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sisi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kehidupan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manusia</w:t>
      </w:r>
      <w:proofErr w:type="spellEnd"/>
      <w:r>
        <w:rPr>
          <w:rFonts w:ascii="Times New Roman" w:eastAsia="Times New Roman" w:hAnsi="Times New Roman" w:cs="Times New Roman"/>
          <w:sz w:val="20"/>
          <w:szCs w:val="20"/>
          <w:lang w:val="en-US"/>
        </w:rPr>
        <w:t xml:space="preserve"> Indonesia, </w:t>
      </w:r>
      <w:proofErr w:type="spellStart"/>
      <w:r>
        <w:rPr>
          <w:rFonts w:ascii="Times New Roman" w:eastAsia="Times New Roman" w:hAnsi="Times New Roman" w:cs="Times New Roman"/>
          <w:sz w:val="20"/>
          <w:szCs w:val="20"/>
          <w:lang w:val="en-US"/>
        </w:rPr>
        <w:t>termasuk</w:t>
      </w:r>
      <w:proofErr w:type="spellEnd"/>
      <w:r>
        <w:rPr>
          <w:rFonts w:ascii="Times New Roman" w:eastAsia="Times New Roman" w:hAnsi="Times New Roman" w:cs="Times New Roman"/>
          <w:sz w:val="20"/>
          <w:szCs w:val="20"/>
          <w:lang w:val="en-US"/>
        </w:rPr>
        <w:t xml:space="preserve"> dunia </w:t>
      </w:r>
      <w:proofErr w:type="spellStart"/>
      <w:r>
        <w:rPr>
          <w:rFonts w:ascii="Times New Roman" w:eastAsia="Times New Roman" w:hAnsi="Times New Roman" w:cs="Times New Roman"/>
          <w:sz w:val="20"/>
          <w:szCs w:val="20"/>
          <w:lang w:val="en-US"/>
        </w:rPr>
        <w:t>pendidikan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mulai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dari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tingkat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dasar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sampai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tingkat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pendidikan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tinggi</w:t>
      </w:r>
      <w:proofErr w:type="spellEnd"/>
      <w:r>
        <w:rPr>
          <w:rFonts w:ascii="Times New Roman" w:eastAsia="Times New Roman" w:hAnsi="Times New Roman" w:cs="Times New Roman"/>
          <w:sz w:val="20"/>
          <w:szCs w:val="20"/>
          <w:lang w:val="en-US"/>
        </w:rPr>
        <w:t xml:space="preserve">. Pendidikan </w:t>
      </w:r>
      <w:proofErr w:type="spellStart"/>
      <w:r>
        <w:rPr>
          <w:rFonts w:ascii="Times New Roman" w:eastAsia="Times New Roman" w:hAnsi="Times New Roman" w:cs="Times New Roman"/>
          <w:sz w:val="20"/>
          <w:szCs w:val="20"/>
          <w:lang w:val="en-US"/>
        </w:rPr>
        <w:t>dasar</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usia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mengalami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imbas</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cukup</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menyedihkan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karena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ketidaksiapan</w:t>
      </w:r>
      <w:proofErr w:type="spellEnd"/>
      <w:r>
        <w:rPr>
          <w:rFonts w:ascii="Times New Roman" w:eastAsia="Times New Roman" w:hAnsi="Times New Roman" w:cs="Times New Roman"/>
          <w:sz w:val="20"/>
          <w:szCs w:val="20"/>
          <w:lang w:val="en-US"/>
        </w:rPr>
        <w:t xml:space="preserve"> </w:t>
      </w:r>
      <w:r w:rsidR="008E045B">
        <w:rPr>
          <w:rFonts w:ascii="Times New Roman" w:eastAsia="Times New Roman" w:hAnsi="Times New Roman" w:cs="Times New Roman"/>
          <w:sz w:val="20"/>
          <w:szCs w:val="20"/>
          <w:lang w:val="en-US"/>
        </w:rPr>
        <w:t xml:space="preserve">para orang </w:t>
      </w:r>
      <w:proofErr w:type="spellStart"/>
      <w:r w:rsidR="008E045B">
        <w:rPr>
          <w:rFonts w:ascii="Times New Roman" w:eastAsia="Times New Roman" w:hAnsi="Times New Roman" w:cs="Times New Roman"/>
          <w:sz w:val="20"/>
          <w:szCs w:val="20"/>
          <w:lang w:val="en-US"/>
        </w:rPr>
        <w:t>tua</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untuk</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menjadi</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pendamping</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kegiatan</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belajar</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mereka</w:t>
      </w:r>
      <w:proofErr w:type="spellEnd"/>
      <w:r w:rsidR="008E045B">
        <w:rPr>
          <w:rFonts w:ascii="Times New Roman" w:eastAsia="Times New Roman" w:hAnsi="Times New Roman" w:cs="Times New Roman"/>
          <w:sz w:val="20"/>
          <w:szCs w:val="20"/>
          <w:lang w:val="en-US"/>
        </w:rPr>
        <w:t xml:space="preserve"> di mode </w:t>
      </w:r>
      <w:proofErr w:type="spellStart"/>
      <w:r w:rsidR="008E045B">
        <w:rPr>
          <w:rFonts w:ascii="Times New Roman" w:eastAsia="Times New Roman" w:hAnsi="Times New Roman" w:cs="Times New Roman"/>
          <w:sz w:val="20"/>
          <w:szCs w:val="20"/>
          <w:lang w:val="en-US"/>
        </w:rPr>
        <w:t>pembelajaran</w:t>
      </w:r>
      <w:proofErr w:type="spellEnd"/>
      <w:r w:rsidR="008E045B">
        <w:rPr>
          <w:rFonts w:ascii="Times New Roman" w:eastAsia="Times New Roman" w:hAnsi="Times New Roman" w:cs="Times New Roman"/>
          <w:sz w:val="20"/>
          <w:szCs w:val="20"/>
          <w:lang w:val="en-US"/>
        </w:rPr>
        <w:t xml:space="preserve"> daring. </w:t>
      </w:r>
      <w:proofErr w:type="spellStart"/>
      <w:r w:rsidR="008E045B">
        <w:rPr>
          <w:rFonts w:ascii="Times New Roman" w:eastAsia="Times New Roman" w:hAnsi="Times New Roman" w:cs="Times New Roman"/>
          <w:sz w:val="20"/>
          <w:szCs w:val="20"/>
          <w:lang w:val="en-US"/>
        </w:rPr>
        <w:t>Penggunaan</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gawai</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untuk</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belajar</w:t>
      </w:r>
      <w:proofErr w:type="spellEnd"/>
      <w:r w:rsidR="008E045B">
        <w:rPr>
          <w:rFonts w:ascii="Times New Roman" w:eastAsia="Times New Roman" w:hAnsi="Times New Roman" w:cs="Times New Roman"/>
          <w:sz w:val="20"/>
          <w:szCs w:val="20"/>
          <w:lang w:val="en-US"/>
        </w:rPr>
        <w:t xml:space="preserve"> pun </w:t>
      </w:r>
      <w:proofErr w:type="spellStart"/>
      <w:r w:rsidR="008E045B">
        <w:rPr>
          <w:rFonts w:ascii="Times New Roman" w:eastAsia="Times New Roman" w:hAnsi="Times New Roman" w:cs="Times New Roman"/>
          <w:sz w:val="20"/>
          <w:szCs w:val="20"/>
          <w:lang w:val="en-US"/>
        </w:rPr>
        <w:t>memberikan</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dampak</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tambahan</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yaitu</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kecanduan</w:t>
      </w:r>
      <w:proofErr w:type="spellEnd"/>
      <w:r w:rsidR="008E045B">
        <w:rPr>
          <w:rFonts w:ascii="Times New Roman" w:eastAsia="Times New Roman" w:hAnsi="Times New Roman" w:cs="Times New Roman"/>
          <w:sz w:val="20"/>
          <w:szCs w:val="20"/>
          <w:lang w:val="en-US"/>
        </w:rPr>
        <w:t xml:space="preserve">’ para </w:t>
      </w:r>
      <w:proofErr w:type="spellStart"/>
      <w:r w:rsidR="008E045B">
        <w:rPr>
          <w:rFonts w:ascii="Times New Roman" w:eastAsia="Times New Roman" w:hAnsi="Times New Roman" w:cs="Times New Roman"/>
          <w:sz w:val="20"/>
          <w:szCs w:val="20"/>
          <w:lang w:val="en-US"/>
        </w:rPr>
        <w:t>peserta</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didik</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tersebut</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gawai</w:t>
      </w:r>
      <w:proofErr w:type="spellEnd"/>
      <w:r w:rsidR="008E045B">
        <w:rPr>
          <w:rFonts w:ascii="Times New Roman" w:eastAsia="Times New Roman" w:hAnsi="Times New Roman" w:cs="Times New Roman"/>
          <w:sz w:val="20"/>
          <w:szCs w:val="20"/>
          <w:lang w:val="en-US"/>
        </w:rPr>
        <w:t xml:space="preserve"> dan </w:t>
      </w:r>
      <w:proofErr w:type="spellStart"/>
      <w:r w:rsidR="008E045B">
        <w:rPr>
          <w:rFonts w:ascii="Times New Roman" w:eastAsia="Times New Roman" w:hAnsi="Times New Roman" w:cs="Times New Roman"/>
          <w:sz w:val="20"/>
          <w:szCs w:val="20"/>
          <w:lang w:val="en-US"/>
        </w:rPr>
        <w:t>konten-konten</w:t>
      </w:r>
      <w:proofErr w:type="spellEnd"/>
      <w:r w:rsidR="008E045B">
        <w:rPr>
          <w:rFonts w:ascii="Times New Roman" w:eastAsia="Times New Roman" w:hAnsi="Times New Roman" w:cs="Times New Roman"/>
          <w:sz w:val="20"/>
          <w:szCs w:val="20"/>
          <w:lang w:val="en-US"/>
        </w:rPr>
        <w:t xml:space="preserve"> yang </w:t>
      </w:r>
      <w:proofErr w:type="spellStart"/>
      <w:r w:rsidR="008E045B">
        <w:rPr>
          <w:rFonts w:ascii="Times New Roman" w:eastAsia="Times New Roman" w:hAnsi="Times New Roman" w:cs="Times New Roman"/>
          <w:sz w:val="20"/>
          <w:szCs w:val="20"/>
          <w:lang w:val="en-US"/>
        </w:rPr>
        <w:t>ada</w:t>
      </w:r>
      <w:proofErr w:type="spellEnd"/>
      <w:r w:rsidR="008E045B">
        <w:rPr>
          <w:rFonts w:ascii="Times New Roman" w:eastAsia="Times New Roman" w:hAnsi="Times New Roman" w:cs="Times New Roman"/>
          <w:sz w:val="20"/>
          <w:szCs w:val="20"/>
          <w:lang w:val="en-US"/>
        </w:rPr>
        <w:t xml:space="preserve"> di </w:t>
      </w:r>
      <w:proofErr w:type="spellStart"/>
      <w:r w:rsidR="008E045B">
        <w:rPr>
          <w:rFonts w:ascii="Times New Roman" w:eastAsia="Times New Roman" w:hAnsi="Times New Roman" w:cs="Times New Roman"/>
          <w:sz w:val="20"/>
          <w:szCs w:val="20"/>
          <w:lang w:val="en-US"/>
        </w:rPr>
        <w:t>dalamnya</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Tujuan</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kegiatan</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abdimas</w:t>
      </w:r>
      <w:proofErr w:type="spellEnd"/>
      <w:r w:rsidR="008E045B">
        <w:rPr>
          <w:rFonts w:ascii="Times New Roman" w:eastAsia="Times New Roman" w:hAnsi="Times New Roman" w:cs="Times New Roman"/>
          <w:sz w:val="20"/>
          <w:szCs w:val="20"/>
          <w:lang w:val="en-US"/>
        </w:rPr>
        <w:t xml:space="preserve"> </w:t>
      </w:r>
      <w:r w:rsidR="008E045B" w:rsidRPr="008E045B">
        <w:rPr>
          <w:rFonts w:ascii="Times New Roman" w:eastAsia="Times New Roman" w:hAnsi="Times New Roman" w:cs="Times New Roman"/>
          <w:i/>
          <w:iCs/>
          <w:sz w:val="20"/>
          <w:szCs w:val="20"/>
          <w:lang w:val="en-US"/>
        </w:rPr>
        <w:t>digital parenting</w:t>
      </w:r>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ini</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adalah</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untuk</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memberikan</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kesadaran</w:t>
      </w:r>
      <w:proofErr w:type="spellEnd"/>
      <w:r w:rsidR="008E045B">
        <w:rPr>
          <w:rFonts w:ascii="Times New Roman" w:eastAsia="Times New Roman" w:hAnsi="Times New Roman" w:cs="Times New Roman"/>
          <w:sz w:val="20"/>
          <w:szCs w:val="20"/>
          <w:lang w:val="en-US"/>
        </w:rPr>
        <w:t xml:space="preserve"> dan </w:t>
      </w:r>
      <w:proofErr w:type="spellStart"/>
      <w:r w:rsidR="008E045B">
        <w:rPr>
          <w:rFonts w:ascii="Times New Roman" w:eastAsia="Times New Roman" w:hAnsi="Times New Roman" w:cs="Times New Roman"/>
          <w:sz w:val="20"/>
          <w:szCs w:val="20"/>
          <w:lang w:val="en-US"/>
        </w:rPr>
        <w:t>pemahaman</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akan</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sisi</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buruk</w:t>
      </w:r>
      <w:proofErr w:type="spellEnd"/>
      <w:r w:rsidR="008E045B">
        <w:rPr>
          <w:rFonts w:ascii="Times New Roman" w:eastAsia="Times New Roman" w:hAnsi="Times New Roman" w:cs="Times New Roman"/>
          <w:sz w:val="20"/>
          <w:szCs w:val="20"/>
          <w:lang w:val="en-US"/>
        </w:rPr>
        <w:t xml:space="preserve"> dan </w:t>
      </w:r>
      <w:proofErr w:type="spellStart"/>
      <w:r w:rsidR="008E045B">
        <w:rPr>
          <w:rFonts w:ascii="Times New Roman" w:eastAsia="Times New Roman" w:hAnsi="Times New Roman" w:cs="Times New Roman"/>
          <w:sz w:val="20"/>
          <w:szCs w:val="20"/>
          <w:lang w:val="en-US"/>
        </w:rPr>
        <w:t>sisi</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baik</w:t>
      </w:r>
      <w:proofErr w:type="spellEnd"/>
      <w:r w:rsidR="008E045B">
        <w:rPr>
          <w:rFonts w:ascii="Times New Roman" w:eastAsia="Times New Roman" w:hAnsi="Times New Roman" w:cs="Times New Roman"/>
          <w:sz w:val="20"/>
          <w:szCs w:val="20"/>
          <w:lang w:val="en-US"/>
        </w:rPr>
        <w:t xml:space="preserve"> media digital </w:t>
      </w:r>
      <w:proofErr w:type="spellStart"/>
      <w:r w:rsidR="008E045B">
        <w:rPr>
          <w:rFonts w:ascii="Times New Roman" w:eastAsia="Times New Roman" w:hAnsi="Times New Roman" w:cs="Times New Roman"/>
          <w:sz w:val="20"/>
          <w:szCs w:val="20"/>
          <w:lang w:val="en-US"/>
        </w:rPr>
        <w:t>kepada</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masyarakat</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sasar</w:t>
      </w:r>
      <w:proofErr w:type="spellEnd"/>
      <w:r w:rsidR="008E045B">
        <w:rPr>
          <w:rFonts w:ascii="Times New Roman" w:eastAsia="Times New Roman" w:hAnsi="Times New Roman" w:cs="Times New Roman"/>
          <w:sz w:val="20"/>
          <w:szCs w:val="20"/>
          <w:lang w:val="en-US"/>
        </w:rPr>
        <w:t xml:space="preserve"> di </w:t>
      </w:r>
      <w:proofErr w:type="spellStart"/>
      <w:r w:rsidR="008E045B">
        <w:rPr>
          <w:rFonts w:ascii="Times New Roman" w:eastAsia="Times New Roman" w:hAnsi="Times New Roman" w:cs="Times New Roman"/>
          <w:sz w:val="20"/>
          <w:szCs w:val="20"/>
          <w:lang w:val="en-US"/>
        </w:rPr>
        <w:t>kelurahan</w:t>
      </w:r>
      <w:proofErr w:type="spellEnd"/>
      <w:r w:rsidR="008E045B">
        <w:rPr>
          <w:rFonts w:ascii="Times New Roman" w:eastAsia="Times New Roman" w:hAnsi="Times New Roman" w:cs="Times New Roman"/>
          <w:sz w:val="20"/>
          <w:szCs w:val="20"/>
          <w:lang w:val="en-US"/>
        </w:rPr>
        <w:t xml:space="preserve"> Jamika, </w:t>
      </w:r>
      <w:proofErr w:type="spellStart"/>
      <w:r w:rsidR="008E045B">
        <w:rPr>
          <w:rFonts w:ascii="Times New Roman" w:eastAsia="Times New Roman" w:hAnsi="Times New Roman" w:cs="Times New Roman"/>
          <w:sz w:val="20"/>
          <w:szCs w:val="20"/>
          <w:lang w:val="en-US"/>
        </w:rPr>
        <w:t>kecamatan</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Bojongloa</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Kaler</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Kegiatan</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ini</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berkolaborasi</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dengan</w:t>
      </w:r>
      <w:proofErr w:type="spellEnd"/>
      <w:r w:rsidR="008E045B">
        <w:rPr>
          <w:rFonts w:ascii="Times New Roman" w:eastAsia="Times New Roman" w:hAnsi="Times New Roman" w:cs="Times New Roman"/>
          <w:sz w:val="20"/>
          <w:szCs w:val="20"/>
          <w:lang w:val="en-US"/>
        </w:rPr>
        <w:t xml:space="preserve"> Lembaga Pendidikan Anak </w:t>
      </w:r>
      <w:proofErr w:type="spellStart"/>
      <w:r w:rsidR="008E045B">
        <w:rPr>
          <w:rFonts w:ascii="Times New Roman" w:eastAsia="Times New Roman" w:hAnsi="Times New Roman" w:cs="Times New Roman"/>
          <w:sz w:val="20"/>
          <w:szCs w:val="20"/>
          <w:lang w:val="en-US"/>
        </w:rPr>
        <w:t>Usia</w:t>
      </w:r>
      <w:proofErr w:type="spellEnd"/>
      <w:r w:rsidR="008E045B">
        <w:rPr>
          <w:rFonts w:ascii="Times New Roman" w:eastAsia="Times New Roman" w:hAnsi="Times New Roman" w:cs="Times New Roman"/>
          <w:sz w:val="20"/>
          <w:szCs w:val="20"/>
          <w:lang w:val="en-US"/>
        </w:rPr>
        <w:t xml:space="preserve"> Dini (PAUD) </w:t>
      </w:r>
      <w:proofErr w:type="spellStart"/>
      <w:r w:rsidR="008E045B">
        <w:rPr>
          <w:rFonts w:ascii="Times New Roman" w:eastAsia="Times New Roman" w:hAnsi="Times New Roman" w:cs="Times New Roman"/>
          <w:sz w:val="20"/>
          <w:szCs w:val="20"/>
          <w:lang w:val="en-US"/>
        </w:rPr>
        <w:t>Nurnaima</w:t>
      </w:r>
      <w:proofErr w:type="spellEnd"/>
      <w:r w:rsidR="008E045B">
        <w:rPr>
          <w:rFonts w:ascii="Times New Roman" w:eastAsia="Times New Roman" w:hAnsi="Times New Roman" w:cs="Times New Roman"/>
          <w:sz w:val="20"/>
          <w:szCs w:val="20"/>
          <w:lang w:val="en-US"/>
        </w:rPr>
        <w:t xml:space="preserve"> yang </w:t>
      </w:r>
      <w:proofErr w:type="spellStart"/>
      <w:r w:rsidR="008E045B">
        <w:rPr>
          <w:rFonts w:ascii="Times New Roman" w:eastAsia="Times New Roman" w:hAnsi="Times New Roman" w:cs="Times New Roman"/>
          <w:sz w:val="20"/>
          <w:szCs w:val="20"/>
          <w:lang w:val="en-US"/>
        </w:rPr>
        <w:t>menyelenggarakan</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Kelompok</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Bermain</w:t>
      </w:r>
      <w:proofErr w:type="spellEnd"/>
      <w:r w:rsidR="008E045B">
        <w:rPr>
          <w:rFonts w:ascii="Times New Roman" w:eastAsia="Times New Roman" w:hAnsi="Times New Roman" w:cs="Times New Roman"/>
          <w:sz w:val="20"/>
          <w:szCs w:val="20"/>
          <w:lang w:val="en-US"/>
        </w:rPr>
        <w:t xml:space="preserve"> (KOBER). Hasil </w:t>
      </w:r>
      <w:proofErr w:type="spellStart"/>
      <w:r w:rsidR="008E045B">
        <w:rPr>
          <w:rFonts w:ascii="Times New Roman" w:eastAsia="Times New Roman" w:hAnsi="Times New Roman" w:cs="Times New Roman"/>
          <w:sz w:val="20"/>
          <w:szCs w:val="20"/>
          <w:lang w:val="en-US"/>
        </w:rPr>
        <w:t>dari</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kegiatan</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ini</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adalah</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munculnya</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tingkat</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kesadaran</w:t>
      </w:r>
      <w:proofErr w:type="spellEnd"/>
      <w:r w:rsidR="008E045B">
        <w:rPr>
          <w:rFonts w:ascii="Times New Roman" w:eastAsia="Times New Roman" w:hAnsi="Times New Roman" w:cs="Times New Roman"/>
          <w:sz w:val="20"/>
          <w:szCs w:val="20"/>
          <w:lang w:val="en-US"/>
        </w:rPr>
        <w:t xml:space="preserve"> dan </w:t>
      </w:r>
      <w:proofErr w:type="spellStart"/>
      <w:r w:rsidR="008E045B">
        <w:rPr>
          <w:rFonts w:ascii="Times New Roman" w:eastAsia="Times New Roman" w:hAnsi="Times New Roman" w:cs="Times New Roman"/>
          <w:sz w:val="20"/>
          <w:szCs w:val="20"/>
          <w:lang w:val="en-US"/>
        </w:rPr>
        <w:t>pemahaman</w:t>
      </w:r>
      <w:proofErr w:type="spellEnd"/>
      <w:r w:rsidR="008E045B">
        <w:rPr>
          <w:rFonts w:ascii="Times New Roman" w:eastAsia="Times New Roman" w:hAnsi="Times New Roman" w:cs="Times New Roman"/>
          <w:sz w:val="20"/>
          <w:szCs w:val="20"/>
          <w:lang w:val="en-US"/>
        </w:rPr>
        <w:t xml:space="preserve"> yang </w:t>
      </w:r>
      <w:proofErr w:type="spellStart"/>
      <w:r w:rsidR="008E045B">
        <w:rPr>
          <w:rFonts w:ascii="Times New Roman" w:eastAsia="Times New Roman" w:hAnsi="Times New Roman" w:cs="Times New Roman"/>
          <w:sz w:val="20"/>
          <w:szCs w:val="20"/>
          <w:lang w:val="en-US"/>
        </w:rPr>
        <w:t>lebih</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baik</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dari</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masyarakat</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sasar</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akan</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dampak</w:t>
      </w:r>
      <w:proofErr w:type="spellEnd"/>
      <w:r w:rsidR="008E045B">
        <w:rPr>
          <w:rFonts w:ascii="Times New Roman" w:eastAsia="Times New Roman" w:hAnsi="Times New Roman" w:cs="Times New Roman"/>
          <w:sz w:val="20"/>
          <w:szCs w:val="20"/>
          <w:lang w:val="en-US"/>
        </w:rPr>
        <w:t xml:space="preserve"> dan </w:t>
      </w:r>
      <w:proofErr w:type="spellStart"/>
      <w:r w:rsidR="008E045B">
        <w:rPr>
          <w:rFonts w:ascii="Times New Roman" w:eastAsia="Times New Roman" w:hAnsi="Times New Roman" w:cs="Times New Roman"/>
          <w:sz w:val="20"/>
          <w:szCs w:val="20"/>
          <w:lang w:val="en-US"/>
        </w:rPr>
        <w:t>manfaat</w:t>
      </w:r>
      <w:proofErr w:type="spellEnd"/>
      <w:r w:rsidR="008E045B">
        <w:rPr>
          <w:rFonts w:ascii="Times New Roman" w:eastAsia="Times New Roman" w:hAnsi="Times New Roman" w:cs="Times New Roman"/>
          <w:sz w:val="20"/>
          <w:szCs w:val="20"/>
          <w:lang w:val="en-US"/>
        </w:rPr>
        <w:t xml:space="preserve"> media digital </w:t>
      </w:r>
      <w:proofErr w:type="spellStart"/>
      <w:r w:rsidR="008E045B">
        <w:rPr>
          <w:rFonts w:ascii="Times New Roman" w:eastAsia="Times New Roman" w:hAnsi="Times New Roman" w:cs="Times New Roman"/>
          <w:sz w:val="20"/>
          <w:szCs w:val="20"/>
          <w:lang w:val="en-US"/>
        </w:rPr>
        <w:t>tersebut</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dalam</w:t>
      </w:r>
      <w:proofErr w:type="spellEnd"/>
      <w:r w:rsidR="008E045B">
        <w:rPr>
          <w:rFonts w:ascii="Times New Roman" w:eastAsia="Times New Roman" w:hAnsi="Times New Roman" w:cs="Times New Roman"/>
          <w:sz w:val="20"/>
          <w:szCs w:val="20"/>
          <w:lang w:val="en-US"/>
        </w:rPr>
        <w:t xml:space="preserve"> dunia </w:t>
      </w:r>
      <w:proofErr w:type="spellStart"/>
      <w:r w:rsidR="008E045B">
        <w:rPr>
          <w:rFonts w:ascii="Times New Roman" w:eastAsia="Times New Roman" w:hAnsi="Times New Roman" w:cs="Times New Roman"/>
          <w:sz w:val="20"/>
          <w:szCs w:val="20"/>
          <w:lang w:val="en-US"/>
        </w:rPr>
        <w:t>pendidikan</w:t>
      </w:r>
      <w:proofErr w:type="spellEnd"/>
      <w:r w:rsidR="008E045B">
        <w:rPr>
          <w:rFonts w:ascii="Times New Roman" w:eastAsia="Times New Roman" w:hAnsi="Times New Roman" w:cs="Times New Roman"/>
          <w:sz w:val="20"/>
          <w:szCs w:val="20"/>
          <w:lang w:val="en-US"/>
        </w:rPr>
        <w:t xml:space="preserve"> dan </w:t>
      </w:r>
      <w:proofErr w:type="spellStart"/>
      <w:r w:rsidR="008E045B">
        <w:rPr>
          <w:rFonts w:ascii="Times New Roman" w:eastAsia="Times New Roman" w:hAnsi="Times New Roman" w:cs="Times New Roman"/>
          <w:sz w:val="20"/>
          <w:szCs w:val="20"/>
          <w:lang w:val="en-US"/>
        </w:rPr>
        <w:t>sosial</w:t>
      </w:r>
      <w:proofErr w:type="spellEnd"/>
      <w:r w:rsidR="008E045B">
        <w:rPr>
          <w:rFonts w:ascii="Times New Roman" w:eastAsia="Times New Roman" w:hAnsi="Times New Roman" w:cs="Times New Roman"/>
          <w:sz w:val="20"/>
          <w:szCs w:val="20"/>
          <w:lang w:val="en-US"/>
        </w:rPr>
        <w:t xml:space="preserve">. Masyarakat </w:t>
      </w:r>
      <w:proofErr w:type="spellStart"/>
      <w:r w:rsidR="008E045B">
        <w:rPr>
          <w:rFonts w:ascii="Times New Roman" w:eastAsia="Times New Roman" w:hAnsi="Times New Roman" w:cs="Times New Roman"/>
          <w:sz w:val="20"/>
          <w:szCs w:val="20"/>
          <w:lang w:val="en-US"/>
        </w:rPr>
        <w:t>sasar</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selanjutnya</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berharap</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akan</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adanya</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keberlanjutan</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kegiatan</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ini</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dengan</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cakupan</w:t>
      </w:r>
      <w:proofErr w:type="spellEnd"/>
      <w:r w:rsidR="008E045B">
        <w:rPr>
          <w:rFonts w:ascii="Times New Roman" w:eastAsia="Times New Roman" w:hAnsi="Times New Roman" w:cs="Times New Roman"/>
          <w:sz w:val="20"/>
          <w:szCs w:val="20"/>
          <w:lang w:val="en-US"/>
        </w:rPr>
        <w:t xml:space="preserve"> (</w:t>
      </w:r>
      <w:r w:rsidR="008E045B" w:rsidRPr="008E045B">
        <w:rPr>
          <w:rFonts w:ascii="Times New Roman" w:eastAsia="Times New Roman" w:hAnsi="Times New Roman" w:cs="Times New Roman"/>
          <w:i/>
          <w:iCs/>
          <w:sz w:val="20"/>
          <w:szCs w:val="20"/>
          <w:lang w:val="en-US"/>
        </w:rPr>
        <w:t>scope</w:t>
      </w:r>
      <w:r w:rsidR="008E045B">
        <w:rPr>
          <w:rFonts w:ascii="Times New Roman" w:eastAsia="Times New Roman" w:hAnsi="Times New Roman" w:cs="Times New Roman"/>
          <w:sz w:val="20"/>
          <w:szCs w:val="20"/>
          <w:lang w:val="en-US"/>
        </w:rPr>
        <w:t xml:space="preserve">) yang </w:t>
      </w:r>
      <w:proofErr w:type="spellStart"/>
      <w:r w:rsidR="008E045B">
        <w:rPr>
          <w:rFonts w:ascii="Times New Roman" w:eastAsia="Times New Roman" w:hAnsi="Times New Roman" w:cs="Times New Roman"/>
          <w:sz w:val="20"/>
          <w:szCs w:val="20"/>
          <w:lang w:val="en-US"/>
        </w:rPr>
        <w:t>lebih</w:t>
      </w:r>
      <w:proofErr w:type="spellEnd"/>
      <w:r w:rsidR="008E045B">
        <w:rPr>
          <w:rFonts w:ascii="Times New Roman" w:eastAsia="Times New Roman" w:hAnsi="Times New Roman" w:cs="Times New Roman"/>
          <w:sz w:val="20"/>
          <w:szCs w:val="20"/>
          <w:lang w:val="en-US"/>
        </w:rPr>
        <w:t xml:space="preserve"> </w:t>
      </w:r>
      <w:proofErr w:type="spellStart"/>
      <w:r w:rsidR="008E045B">
        <w:rPr>
          <w:rFonts w:ascii="Times New Roman" w:eastAsia="Times New Roman" w:hAnsi="Times New Roman" w:cs="Times New Roman"/>
          <w:sz w:val="20"/>
          <w:szCs w:val="20"/>
          <w:lang w:val="en-US"/>
        </w:rPr>
        <w:t>luas</w:t>
      </w:r>
      <w:proofErr w:type="spellEnd"/>
      <w:r w:rsidR="00264BBF">
        <w:rPr>
          <w:rFonts w:ascii="Times New Roman" w:eastAsia="Times New Roman" w:hAnsi="Times New Roman" w:cs="Times New Roman"/>
          <w:sz w:val="20"/>
          <w:szCs w:val="20"/>
          <w:lang w:val="en-US"/>
        </w:rPr>
        <w:t xml:space="preserve">. </w:t>
      </w:r>
    </w:p>
    <w:p w14:paraId="04A9B7B6" w14:textId="0D41F2A7" w:rsidR="00676BB1" w:rsidRPr="00264BBF" w:rsidRDefault="00000000">
      <w:pPr>
        <w:spacing w:after="0" w:line="240" w:lineRule="auto"/>
        <w:jc w:val="both"/>
        <w:rPr>
          <w:rFonts w:ascii="Times New Roman" w:eastAsia="Times New Roman" w:hAnsi="Times New Roman" w:cs="Times New Roman"/>
          <w:b/>
          <w:bCs/>
          <w:lang w:val="en-US"/>
        </w:rPr>
      </w:pPr>
      <w:r>
        <w:rPr>
          <w:rFonts w:ascii="Times New Roman" w:eastAsia="Times New Roman" w:hAnsi="Times New Roman" w:cs="Times New Roman"/>
          <w:b/>
          <w:bCs/>
        </w:rPr>
        <w:t xml:space="preserve">Kata Kunci: </w:t>
      </w:r>
      <w:r w:rsidR="00264BBF">
        <w:rPr>
          <w:rFonts w:ascii="Times New Roman" w:eastAsia="Times New Roman" w:hAnsi="Times New Roman" w:cs="Times New Roman"/>
          <w:i/>
          <w:iCs/>
          <w:lang w:val="en-US"/>
        </w:rPr>
        <w:t>Digital Parenting</w:t>
      </w:r>
      <w:r w:rsidR="00264BBF">
        <w:rPr>
          <w:rFonts w:ascii="Times New Roman" w:eastAsia="Times New Roman" w:hAnsi="Times New Roman" w:cs="Times New Roman"/>
          <w:i/>
          <w:iCs/>
        </w:rPr>
        <w:t xml:space="preserve">, </w:t>
      </w:r>
      <w:r w:rsidR="00264BBF">
        <w:rPr>
          <w:rFonts w:ascii="Times New Roman" w:eastAsia="Times New Roman" w:hAnsi="Times New Roman" w:cs="Times New Roman"/>
          <w:i/>
          <w:iCs/>
          <w:lang w:val="en-US"/>
        </w:rPr>
        <w:t xml:space="preserve">Pandemik Covid-19, </w:t>
      </w:r>
      <w:proofErr w:type="spellStart"/>
      <w:r w:rsidR="00264BBF">
        <w:rPr>
          <w:rFonts w:ascii="Times New Roman" w:eastAsia="Times New Roman" w:hAnsi="Times New Roman" w:cs="Times New Roman"/>
          <w:i/>
          <w:iCs/>
          <w:lang w:val="en-US"/>
        </w:rPr>
        <w:t>Paud</w:t>
      </w:r>
      <w:proofErr w:type="spellEnd"/>
      <w:r w:rsidR="00264BBF">
        <w:rPr>
          <w:rFonts w:ascii="Times New Roman" w:eastAsia="Times New Roman" w:hAnsi="Times New Roman" w:cs="Times New Roman"/>
          <w:i/>
          <w:iCs/>
          <w:lang w:val="en-US"/>
        </w:rPr>
        <w:t xml:space="preserve">, </w:t>
      </w:r>
      <w:proofErr w:type="spellStart"/>
      <w:r w:rsidR="00264BBF">
        <w:rPr>
          <w:rFonts w:ascii="Times New Roman" w:eastAsia="Times New Roman" w:hAnsi="Times New Roman" w:cs="Times New Roman"/>
          <w:i/>
          <w:iCs/>
          <w:lang w:val="en-US"/>
        </w:rPr>
        <w:t>Kober</w:t>
      </w:r>
      <w:proofErr w:type="spellEnd"/>
      <w:r w:rsidR="00264BBF">
        <w:rPr>
          <w:rFonts w:ascii="Times New Roman" w:eastAsia="Times New Roman" w:hAnsi="Times New Roman" w:cs="Times New Roman"/>
          <w:i/>
          <w:iCs/>
          <w:lang w:val="en-US"/>
        </w:rPr>
        <w:t xml:space="preserve">, Pendidikan </w:t>
      </w:r>
      <w:proofErr w:type="spellStart"/>
      <w:r w:rsidR="00264BBF">
        <w:rPr>
          <w:rFonts w:ascii="Times New Roman" w:eastAsia="Times New Roman" w:hAnsi="Times New Roman" w:cs="Times New Roman"/>
          <w:i/>
          <w:iCs/>
          <w:lang w:val="en-US"/>
        </w:rPr>
        <w:t>Usia</w:t>
      </w:r>
      <w:proofErr w:type="spellEnd"/>
      <w:r w:rsidR="00264BBF">
        <w:rPr>
          <w:rFonts w:ascii="Times New Roman" w:eastAsia="Times New Roman" w:hAnsi="Times New Roman" w:cs="Times New Roman"/>
          <w:i/>
          <w:iCs/>
          <w:lang w:val="en-US"/>
        </w:rPr>
        <w:t xml:space="preserve"> Dini</w:t>
      </w:r>
    </w:p>
    <w:p w14:paraId="6A05A809" w14:textId="3F861EEA" w:rsidR="00676BB1" w:rsidRDefault="00676BB1">
      <w:pPr>
        <w:spacing w:after="0" w:line="240" w:lineRule="auto"/>
        <w:rPr>
          <w:rFonts w:ascii="Times New Roman" w:eastAsia="Times New Roman" w:hAnsi="Times New Roman" w:cs="Times New Roman"/>
        </w:rPr>
      </w:pPr>
    </w:p>
    <w:p w14:paraId="5A39BBE3" w14:textId="77777777" w:rsidR="00676BB1" w:rsidRDefault="00676BB1">
      <w:pPr>
        <w:spacing w:after="0" w:line="240" w:lineRule="auto"/>
        <w:rPr>
          <w:rFonts w:ascii="Times New Roman" w:eastAsia="Times New Roman" w:hAnsi="Times New Roman" w:cs="Times New Roman"/>
        </w:rPr>
        <w:sectPr w:rsidR="00676BB1">
          <w:pgSz w:w="11906" w:h="16838"/>
          <w:pgMar w:top="1440" w:right="1440" w:bottom="1440" w:left="1701" w:header="709" w:footer="709" w:gutter="0"/>
          <w:pgNumType w:start="1"/>
          <w:cols w:space="720"/>
        </w:sectPr>
      </w:pPr>
    </w:p>
    <w:p w14:paraId="41C8F396" w14:textId="0A3BC010" w:rsidR="00676BB1" w:rsidRDefault="00676BB1">
      <w:pPr>
        <w:spacing w:after="0" w:line="240" w:lineRule="auto"/>
        <w:rPr>
          <w:rFonts w:ascii="Times New Roman" w:eastAsia="Times New Roman" w:hAnsi="Times New Roman" w:cs="Times New Roman"/>
        </w:rPr>
      </w:pPr>
    </w:p>
    <w:p w14:paraId="27A21184" w14:textId="20935831" w:rsidR="00676BB1"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Pendahuluan</w:t>
      </w:r>
    </w:p>
    <w:p w14:paraId="58164A92" w14:textId="31E3B621" w:rsidR="00676BB1" w:rsidRDefault="007E384F" w:rsidP="00E23C1F">
      <w:pPr>
        <w:pStyle w:val="BodyText1"/>
        <w:rPr>
          <w:lang w:val="en-US"/>
        </w:rPr>
      </w:pPr>
      <w:r>
        <w:rPr>
          <w:lang w:val="en-US"/>
        </w:rPr>
        <w:t xml:space="preserve">Masyarakat pada masa </w:t>
      </w:r>
      <w:r w:rsidR="00822448" w:rsidRPr="00822448">
        <w:t>sekarang hidup di era pasca pandemi COVID, tiga tahun setelah pandemi COVID-19 dimulai. Pola komunikasi dan perilaku masyarakat berubah karena pandemi. Meski statusnya telah berubah menjadi endemik, beberapa persoalan tetap menjadi pekerjaan rumah bagi seluruh masyarakat di bidang ekonomi, kesehatan, bisnis, pemerintahan, pendidikan, dan perkembangan psikologis. Untuk kembali ke jalur semula, setiap orang yang terkena dampak pandemi harus ditata ulang, diperbaiki, diperbarui, dimulai kembali, atau bahkan dipercepat.</w:t>
      </w:r>
      <w:r w:rsidR="00C1290C">
        <w:rPr>
          <w:lang w:val="en-US"/>
        </w:rPr>
        <w:t xml:space="preserve"> </w:t>
      </w:r>
      <w:r w:rsidR="00C1290C" w:rsidRPr="00C1290C">
        <w:t>fortuneidn.com</w:t>
      </w:r>
      <w:r w:rsidR="00C1290C">
        <w:rPr>
          <w:lang w:val="en-US"/>
        </w:rPr>
        <w:t xml:space="preserve"> </w:t>
      </w:r>
      <w:proofErr w:type="spellStart"/>
      <w:r w:rsidR="00C1290C">
        <w:rPr>
          <w:lang w:val="en-US"/>
        </w:rPr>
        <w:t>mencatat</w:t>
      </w:r>
      <w:proofErr w:type="spellEnd"/>
      <w:r w:rsidR="00C1290C">
        <w:rPr>
          <w:lang w:val="en-US"/>
        </w:rPr>
        <w:t xml:space="preserve"> l</w:t>
      </w:r>
      <w:r w:rsidR="00822448" w:rsidRPr="00822448">
        <w:t>aporan yang dirilis pada Juni 2022 menyertakan hasil survei tentang perilaku internet masyarakat. Sejak 11 Januari hingga 24 Februari 2022, 7.568 orang disurvei di berbagai wilayah Indonesia. Responden juga diminta untuk menjelaskan mengapa mereka menggunakan internet</w:t>
      </w:r>
      <w:r w:rsidR="00C1290C">
        <w:rPr>
          <w:lang w:val="en-US"/>
        </w:rPr>
        <w:t xml:space="preserve">. </w:t>
      </w:r>
      <w:proofErr w:type="spellStart"/>
      <w:r w:rsidR="00C1290C">
        <w:rPr>
          <w:lang w:val="en-US"/>
        </w:rPr>
        <w:t>Selanjutnya</w:t>
      </w:r>
      <w:proofErr w:type="spellEnd"/>
      <w:r w:rsidR="00C1290C">
        <w:rPr>
          <w:lang w:val="en-US"/>
        </w:rPr>
        <w:t xml:space="preserve">, </w:t>
      </w:r>
      <w:proofErr w:type="spellStart"/>
      <w:r w:rsidR="00C1290C">
        <w:rPr>
          <w:lang w:val="en-US"/>
        </w:rPr>
        <w:t>masih</w:t>
      </w:r>
      <w:proofErr w:type="spellEnd"/>
      <w:r w:rsidR="00C1290C">
        <w:rPr>
          <w:lang w:val="en-US"/>
        </w:rPr>
        <w:t xml:space="preserve"> </w:t>
      </w:r>
      <w:proofErr w:type="spellStart"/>
      <w:r w:rsidR="00C1290C">
        <w:rPr>
          <w:lang w:val="en-US"/>
        </w:rPr>
        <w:t>dalam</w:t>
      </w:r>
      <w:proofErr w:type="spellEnd"/>
      <w:r w:rsidR="00C1290C">
        <w:rPr>
          <w:lang w:val="en-US"/>
        </w:rPr>
        <w:t xml:space="preserve"> </w:t>
      </w:r>
      <w:proofErr w:type="spellStart"/>
      <w:r w:rsidR="00C1290C">
        <w:rPr>
          <w:lang w:val="en-US"/>
        </w:rPr>
        <w:t>catatan</w:t>
      </w:r>
      <w:proofErr w:type="spellEnd"/>
      <w:r w:rsidR="00C1290C">
        <w:rPr>
          <w:lang w:val="en-US"/>
        </w:rPr>
        <w:t xml:space="preserve"> </w:t>
      </w:r>
      <w:r w:rsidR="00C1290C" w:rsidRPr="00C1290C">
        <w:t>fortuneidn.com</w:t>
      </w:r>
      <w:r w:rsidR="00C1290C">
        <w:rPr>
          <w:lang w:val="en-US"/>
        </w:rPr>
        <w:t xml:space="preserve">, </w:t>
      </w:r>
      <w:proofErr w:type="spellStart"/>
      <w:r w:rsidR="00C1290C">
        <w:rPr>
          <w:lang w:val="en-US"/>
        </w:rPr>
        <w:t>m</w:t>
      </w:r>
      <w:r w:rsidR="00C1290C" w:rsidRPr="00C1290C">
        <w:rPr>
          <w:lang w:val="en-US"/>
        </w:rPr>
        <w:t>enurut</w:t>
      </w:r>
      <w:proofErr w:type="spellEnd"/>
      <w:r w:rsidR="00C1290C" w:rsidRPr="00C1290C">
        <w:rPr>
          <w:lang w:val="en-US"/>
        </w:rPr>
        <w:t xml:space="preserve"> </w:t>
      </w:r>
      <w:proofErr w:type="spellStart"/>
      <w:r w:rsidR="00C1290C" w:rsidRPr="00C1290C">
        <w:rPr>
          <w:lang w:val="en-US"/>
        </w:rPr>
        <w:t>laporan</w:t>
      </w:r>
      <w:proofErr w:type="spellEnd"/>
      <w:r w:rsidR="00C1290C" w:rsidRPr="00C1290C">
        <w:rPr>
          <w:lang w:val="en-US"/>
        </w:rPr>
        <w:t xml:space="preserve"> APJII, </w:t>
      </w:r>
      <w:proofErr w:type="spellStart"/>
      <w:r w:rsidR="00C1290C" w:rsidRPr="00C1290C">
        <w:rPr>
          <w:lang w:val="en-US"/>
        </w:rPr>
        <w:t>berikut</w:t>
      </w:r>
      <w:proofErr w:type="spellEnd"/>
      <w:r w:rsidR="00C1290C" w:rsidRPr="00C1290C">
        <w:rPr>
          <w:lang w:val="en-US"/>
        </w:rPr>
        <w:t xml:space="preserve"> </w:t>
      </w:r>
      <w:proofErr w:type="spellStart"/>
      <w:r w:rsidR="00C1290C" w:rsidRPr="00C1290C">
        <w:rPr>
          <w:lang w:val="en-US"/>
        </w:rPr>
        <w:t>beberapa</w:t>
      </w:r>
      <w:proofErr w:type="spellEnd"/>
      <w:r w:rsidR="00C1290C" w:rsidRPr="00C1290C">
        <w:rPr>
          <w:lang w:val="en-US"/>
        </w:rPr>
        <w:t xml:space="preserve"> </w:t>
      </w:r>
      <w:proofErr w:type="spellStart"/>
      <w:r w:rsidR="00C1290C" w:rsidRPr="00C1290C">
        <w:rPr>
          <w:lang w:val="en-US"/>
        </w:rPr>
        <w:t>alasan</w:t>
      </w:r>
      <w:proofErr w:type="spellEnd"/>
      <w:r w:rsidR="00C1290C" w:rsidRPr="00C1290C">
        <w:rPr>
          <w:lang w:val="en-US"/>
        </w:rPr>
        <w:t xml:space="preserve"> </w:t>
      </w:r>
      <w:proofErr w:type="spellStart"/>
      <w:r w:rsidR="00C1290C" w:rsidRPr="00C1290C">
        <w:rPr>
          <w:lang w:val="en-US"/>
        </w:rPr>
        <w:t>masyarakat</w:t>
      </w:r>
      <w:proofErr w:type="spellEnd"/>
      <w:r w:rsidR="00C1290C" w:rsidRPr="00C1290C">
        <w:rPr>
          <w:lang w:val="en-US"/>
        </w:rPr>
        <w:t xml:space="preserve">: media </w:t>
      </w:r>
      <w:proofErr w:type="spellStart"/>
      <w:r w:rsidR="00C1290C" w:rsidRPr="00C1290C">
        <w:rPr>
          <w:lang w:val="en-US"/>
        </w:rPr>
        <w:t>sosial</w:t>
      </w:r>
      <w:proofErr w:type="spellEnd"/>
      <w:r w:rsidR="00C1290C" w:rsidRPr="00C1290C">
        <w:rPr>
          <w:lang w:val="en-US"/>
        </w:rPr>
        <w:t xml:space="preserve"> (98,02 </w:t>
      </w:r>
      <w:proofErr w:type="spellStart"/>
      <w:r w:rsidR="00C1290C" w:rsidRPr="00C1290C">
        <w:rPr>
          <w:lang w:val="en-US"/>
        </w:rPr>
        <w:t>persen</w:t>
      </w:r>
      <w:proofErr w:type="spellEnd"/>
      <w:r w:rsidR="00C1290C" w:rsidRPr="00C1290C">
        <w:rPr>
          <w:lang w:val="en-US"/>
        </w:rPr>
        <w:t xml:space="preserve">), </w:t>
      </w:r>
      <w:proofErr w:type="spellStart"/>
      <w:r w:rsidR="00C1290C" w:rsidRPr="00C1290C">
        <w:rPr>
          <w:lang w:val="en-US"/>
        </w:rPr>
        <w:t>pelayanan</w:t>
      </w:r>
      <w:proofErr w:type="spellEnd"/>
      <w:r w:rsidR="00C1290C" w:rsidRPr="00C1290C">
        <w:rPr>
          <w:lang w:val="en-US"/>
        </w:rPr>
        <w:t xml:space="preserve"> </w:t>
      </w:r>
      <w:proofErr w:type="spellStart"/>
      <w:r w:rsidR="00C1290C" w:rsidRPr="00C1290C">
        <w:rPr>
          <w:lang w:val="en-US"/>
        </w:rPr>
        <w:t>publik</w:t>
      </w:r>
      <w:proofErr w:type="spellEnd"/>
      <w:r w:rsidR="00C1290C" w:rsidRPr="00C1290C">
        <w:rPr>
          <w:lang w:val="en-US"/>
        </w:rPr>
        <w:t xml:space="preserve"> (84,90 </w:t>
      </w:r>
      <w:proofErr w:type="spellStart"/>
      <w:r w:rsidR="00C1290C" w:rsidRPr="00C1290C">
        <w:rPr>
          <w:lang w:val="en-US"/>
        </w:rPr>
        <w:t>persen</w:t>
      </w:r>
      <w:proofErr w:type="spellEnd"/>
      <w:r w:rsidR="00C1290C" w:rsidRPr="00C1290C">
        <w:rPr>
          <w:lang w:val="en-US"/>
        </w:rPr>
        <w:t xml:space="preserve">), </w:t>
      </w:r>
      <w:proofErr w:type="spellStart"/>
      <w:r w:rsidR="00C1290C" w:rsidRPr="00C1290C">
        <w:rPr>
          <w:lang w:val="en-US"/>
        </w:rPr>
        <w:t>transaksi</w:t>
      </w:r>
      <w:proofErr w:type="spellEnd"/>
      <w:r w:rsidR="00C1290C" w:rsidRPr="00C1290C">
        <w:rPr>
          <w:lang w:val="en-US"/>
        </w:rPr>
        <w:t xml:space="preserve"> online (79 </w:t>
      </w:r>
      <w:proofErr w:type="spellStart"/>
      <w:r w:rsidR="00C1290C" w:rsidRPr="00C1290C">
        <w:rPr>
          <w:lang w:val="en-US"/>
        </w:rPr>
        <w:t>persen</w:t>
      </w:r>
      <w:proofErr w:type="spellEnd"/>
      <w:r w:rsidR="00C1290C" w:rsidRPr="00C1290C">
        <w:rPr>
          <w:lang w:val="en-US"/>
        </w:rPr>
        <w:t xml:space="preserve">), </w:t>
      </w:r>
      <w:proofErr w:type="spellStart"/>
      <w:r w:rsidR="00C1290C" w:rsidRPr="00C1290C">
        <w:rPr>
          <w:lang w:val="en-US"/>
        </w:rPr>
        <w:t>belajar</w:t>
      </w:r>
      <w:proofErr w:type="spellEnd"/>
      <w:r w:rsidR="00C1290C" w:rsidRPr="00C1290C">
        <w:rPr>
          <w:lang w:val="en-US"/>
        </w:rPr>
        <w:t xml:space="preserve"> </w:t>
      </w:r>
      <w:proofErr w:type="spellStart"/>
      <w:r w:rsidR="00C1290C" w:rsidRPr="00C1290C">
        <w:rPr>
          <w:lang w:val="en-US"/>
        </w:rPr>
        <w:t>dari</w:t>
      </w:r>
      <w:proofErr w:type="spellEnd"/>
      <w:r w:rsidR="00C1290C" w:rsidRPr="00C1290C">
        <w:rPr>
          <w:lang w:val="en-US"/>
        </w:rPr>
        <w:t xml:space="preserve"> </w:t>
      </w:r>
      <w:proofErr w:type="spellStart"/>
      <w:r w:rsidR="00C1290C" w:rsidRPr="00C1290C">
        <w:rPr>
          <w:lang w:val="en-US"/>
        </w:rPr>
        <w:t>rumah</w:t>
      </w:r>
      <w:proofErr w:type="spellEnd"/>
      <w:r w:rsidR="00C1290C" w:rsidRPr="00C1290C">
        <w:rPr>
          <w:lang w:val="en-US"/>
        </w:rPr>
        <w:t xml:space="preserve"> (90,21 </w:t>
      </w:r>
      <w:proofErr w:type="spellStart"/>
      <w:r w:rsidR="00C1290C" w:rsidRPr="00C1290C">
        <w:rPr>
          <w:lang w:val="en-US"/>
        </w:rPr>
        <w:t>persen</w:t>
      </w:r>
      <w:proofErr w:type="spellEnd"/>
      <w:r w:rsidR="00C1290C" w:rsidRPr="00C1290C">
        <w:rPr>
          <w:lang w:val="en-US"/>
        </w:rPr>
        <w:t xml:space="preserve">), </w:t>
      </w:r>
      <w:proofErr w:type="spellStart"/>
      <w:r w:rsidR="00C1290C" w:rsidRPr="00C1290C">
        <w:rPr>
          <w:lang w:val="en-US"/>
        </w:rPr>
        <w:t>berita</w:t>
      </w:r>
      <w:proofErr w:type="spellEnd"/>
      <w:r w:rsidR="00C1290C" w:rsidRPr="00C1290C">
        <w:rPr>
          <w:lang w:val="en-US"/>
        </w:rPr>
        <w:t xml:space="preserve"> </w:t>
      </w:r>
      <w:proofErr w:type="spellStart"/>
      <w:r w:rsidR="00C1290C" w:rsidRPr="00C1290C">
        <w:rPr>
          <w:lang w:val="en-US"/>
        </w:rPr>
        <w:t>atau</w:t>
      </w:r>
      <w:proofErr w:type="spellEnd"/>
      <w:r w:rsidR="00C1290C" w:rsidRPr="00C1290C">
        <w:rPr>
          <w:lang w:val="en-US"/>
        </w:rPr>
        <w:t xml:space="preserve"> </w:t>
      </w:r>
      <w:proofErr w:type="spellStart"/>
      <w:r w:rsidR="00C1290C" w:rsidRPr="00C1290C">
        <w:rPr>
          <w:lang w:val="en-US"/>
        </w:rPr>
        <w:t>informasi</w:t>
      </w:r>
      <w:proofErr w:type="spellEnd"/>
      <w:r w:rsidR="00C1290C" w:rsidRPr="00C1290C">
        <w:rPr>
          <w:lang w:val="en-US"/>
        </w:rPr>
        <w:t xml:space="preserve"> (92,21 </w:t>
      </w:r>
      <w:proofErr w:type="spellStart"/>
      <w:r w:rsidR="00C1290C" w:rsidRPr="00C1290C">
        <w:rPr>
          <w:lang w:val="en-US"/>
        </w:rPr>
        <w:t>persen</w:t>
      </w:r>
      <w:proofErr w:type="spellEnd"/>
      <w:r w:rsidR="00C1290C" w:rsidRPr="00C1290C">
        <w:rPr>
          <w:lang w:val="en-US"/>
        </w:rPr>
        <w:t xml:space="preserve">). </w:t>
      </w:r>
      <w:proofErr w:type="spellStart"/>
      <w:r w:rsidR="00C1290C" w:rsidRPr="00C1290C">
        <w:rPr>
          <w:lang w:val="en-US"/>
        </w:rPr>
        <w:t>persen</w:t>
      </w:r>
      <w:proofErr w:type="spellEnd"/>
      <w:r w:rsidR="00C1290C" w:rsidRPr="00C1290C">
        <w:rPr>
          <w:lang w:val="en-US"/>
        </w:rPr>
        <w:t xml:space="preserve">), </w:t>
      </w:r>
      <w:proofErr w:type="spellStart"/>
      <w:r w:rsidR="00C1290C" w:rsidRPr="00C1290C">
        <w:rPr>
          <w:lang w:val="en-US"/>
        </w:rPr>
        <w:t>konten</w:t>
      </w:r>
      <w:proofErr w:type="spellEnd"/>
      <w:r w:rsidR="00C1290C" w:rsidRPr="00C1290C">
        <w:rPr>
          <w:lang w:val="en-US"/>
        </w:rPr>
        <w:t xml:space="preserve"> </w:t>
      </w:r>
      <w:proofErr w:type="spellStart"/>
      <w:r w:rsidR="00C1290C" w:rsidRPr="00C1290C">
        <w:rPr>
          <w:lang w:val="en-US"/>
        </w:rPr>
        <w:t>hiburan</w:t>
      </w:r>
      <w:proofErr w:type="spellEnd"/>
      <w:r w:rsidR="00C1290C" w:rsidRPr="00C1290C">
        <w:rPr>
          <w:lang w:val="en-US"/>
        </w:rPr>
        <w:t xml:space="preserve"> (77,25 </w:t>
      </w:r>
      <w:proofErr w:type="spellStart"/>
      <w:r w:rsidR="00C1290C" w:rsidRPr="00C1290C">
        <w:rPr>
          <w:lang w:val="en-US"/>
        </w:rPr>
        <w:t>persen</w:t>
      </w:r>
      <w:proofErr w:type="spellEnd"/>
      <w:r w:rsidR="00C1290C" w:rsidRPr="00C1290C">
        <w:rPr>
          <w:lang w:val="en-US"/>
        </w:rPr>
        <w:t xml:space="preserve">), </w:t>
      </w:r>
      <w:proofErr w:type="spellStart"/>
      <w:r w:rsidR="00C1290C" w:rsidRPr="00C1290C">
        <w:rPr>
          <w:lang w:val="en-US"/>
        </w:rPr>
        <w:t>jasa</w:t>
      </w:r>
      <w:proofErr w:type="spellEnd"/>
      <w:r w:rsidR="00C1290C" w:rsidRPr="00C1290C">
        <w:rPr>
          <w:lang w:val="en-US"/>
        </w:rPr>
        <w:t xml:space="preserve"> </w:t>
      </w:r>
      <w:proofErr w:type="spellStart"/>
      <w:r w:rsidR="00C1290C" w:rsidRPr="00C1290C">
        <w:rPr>
          <w:lang w:val="en-US"/>
        </w:rPr>
        <w:t>keuangan</w:t>
      </w:r>
      <w:proofErr w:type="spellEnd"/>
      <w:r w:rsidR="00C1290C" w:rsidRPr="00C1290C">
        <w:rPr>
          <w:lang w:val="en-US"/>
        </w:rPr>
        <w:t xml:space="preserve"> (72,32 </w:t>
      </w:r>
      <w:proofErr w:type="spellStart"/>
      <w:r w:rsidR="00C1290C" w:rsidRPr="00C1290C">
        <w:rPr>
          <w:lang w:val="en-US"/>
        </w:rPr>
        <w:t>persen</w:t>
      </w:r>
      <w:proofErr w:type="spellEnd"/>
      <w:r w:rsidR="00C1290C" w:rsidRPr="00C1290C">
        <w:rPr>
          <w:lang w:val="en-US"/>
        </w:rPr>
        <w:t xml:space="preserve">), </w:t>
      </w:r>
      <w:proofErr w:type="spellStart"/>
      <w:r w:rsidR="00C1290C" w:rsidRPr="00C1290C">
        <w:rPr>
          <w:lang w:val="en-US"/>
        </w:rPr>
        <w:t>transportasi</w:t>
      </w:r>
      <w:proofErr w:type="spellEnd"/>
      <w:r w:rsidR="00C1290C" w:rsidRPr="00C1290C">
        <w:rPr>
          <w:lang w:val="en-US"/>
        </w:rPr>
        <w:t xml:space="preserve"> online (76,47 </w:t>
      </w:r>
      <w:proofErr w:type="spellStart"/>
      <w:r w:rsidR="00C1290C" w:rsidRPr="00C1290C">
        <w:rPr>
          <w:lang w:val="en-US"/>
        </w:rPr>
        <w:t>persen</w:t>
      </w:r>
      <w:proofErr w:type="spellEnd"/>
      <w:r w:rsidR="00C1290C" w:rsidRPr="00C1290C">
        <w:rPr>
          <w:lang w:val="en-US"/>
        </w:rPr>
        <w:t xml:space="preserve">), dan email (80,74 </w:t>
      </w:r>
      <w:proofErr w:type="spellStart"/>
      <w:r w:rsidR="00C1290C" w:rsidRPr="00C1290C">
        <w:rPr>
          <w:lang w:val="en-US"/>
        </w:rPr>
        <w:t>persen</w:t>
      </w:r>
      <w:proofErr w:type="spellEnd"/>
      <w:r w:rsidR="00C1290C" w:rsidRPr="00C1290C">
        <w:rPr>
          <w:lang w:val="en-US"/>
        </w:rPr>
        <w:t xml:space="preserve">). </w:t>
      </w:r>
      <w:proofErr w:type="spellStart"/>
      <w:r w:rsidR="00C1290C" w:rsidRPr="00C1290C">
        <w:rPr>
          <w:lang w:val="en-US"/>
        </w:rPr>
        <w:t>Survei</w:t>
      </w:r>
      <w:proofErr w:type="spellEnd"/>
      <w:r w:rsidR="00C1290C" w:rsidRPr="00C1290C">
        <w:rPr>
          <w:lang w:val="en-US"/>
        </w:rPr>
        <w:t xml:space="preserve"> yang </w:t>
      </w:r>
      <w:proofErr w:type="spellStart"/>
      <w:r w:rsidR="00C1290C" w:rsidRPr="00C1290C">
        <w:rPr>
          <w:lang w:val="en-US"/>
        </w:rPr>
        <w:t>sama</w:t>
      </w:r>
      <w:proofErr w:type="spellEnd"/>
      <w:r w:rsidR="00C1290C" w:rsidRPr="00C1290C">
        <w:rPr>
          <w:lang w:val="en-US"/>
        </w:rPr>
        <w:t xml:space="preserve"> </w:t>
      </w:r>
      <w:proofErr w:type="spellStart"/>
      <w:r w:rsidR="00C1290C" w:rsidRPr="00C1290C">
        <w:rPr>
          <w:lang w:val="en-US"/>
        </w:rPr>
        <w:t>menemukan</w:t>
      </w:r>
      <w:proofErr w:type="spellEnd"/>
      <w:r w:rsidR="00C1290C" w:rsidRPr="00C1290C">
        <w:rPr>
          <w:lang w:val="en-US"/>
        </w:rPr>
        <w:t xml:space="preserve"> </w:t>
      </w:r>
      <w:proofErr w:type="spellStart"/>
      <w:r w:rsidR="00C1290C" w:rsidRPr="00C1290C">
        <w:rPr>
          <w:lang w:val="en-US"/>
        </w:rPr>
        <w:t>bahwa</w:t>
      </w:r>
      <w:proofErr w:type="spellEnd"/>
      <w:r w:rsidR="00C1290C" w:rsidRPr="00C1290C">
        <w:rPr>
          <w:lang w:val="en-US"/>
        </w:rPr>
        <w:t xml:space="preserve"> 89,03 </w:t>
      </w:r>
      <w:proofErr w:type="spellStart"/>
      <w:r w:rsidR="00C1290C" w:rsidRPr="00C1290C">
        <w:rPr>
          <w:lang w:val="en-US"/>
        </w:rPr>
        <w:t>persen</w:t>
      </w:r>
      <w:proofErr w:type="spellEnd"/>
      <w:r w:rsidR="00C1290C" w:rsidRPr="00C1290C">
        <w:rPr>
          <w:lang w:val="en-US"/>
        </w:rPr>
        <w:t xml:space="preserve"> </w:t>
      </w:r>
      <w:proofErr w:type="spellStart"/>
      <w:r w:rsidR="00C1290C" w:rsidRPr="00C1290C">
        <w:rPr>
          <w:lang w:val="en-US"/>
        </w:rPr>
        <w:t>responden</w:t>
      </w:r>
      <w:proofErr w:type="spellEnd"/>
      <w:r w:rsidR="00C1290C" w:rsidRPr="00C1290C">
        <w:rPr>
          <w:lang w:val="en-US"/>
        </w:rPr>
        <w:t xml:space="preserve"> </w:t>
      </w:r>
      <w:proofErr w:type="spellStart"/>
      <w:r w:rsidR="00C1290C" w:rsidRPr="00C1290C">
        <w:rPr>
          <w:lang w:val="en-US"/>
        </w:rPr>
        <w:t>menggunakan</w:t>
      </w:r>
      <w:proofErr w:type="spellEnd"/>
      <w:r w:rsidR="00C1290C" w:rsidRPr="00C1290C">
        <w:rPr>
          <w:lang w:val="en-US"/>
        </w:rPr>
        <w:t xml:space="preserve"> smartphone </w:t>
      </w:r>
      <w:proofErr w:type="spellStart"/>
      <w:r w:rsidR="00C1290C" w:rsidRPr="00C1290C">
        <w:rPr>
          <w:lang w:val="en-US"/>
        </w:rPr>
        <w:t>atau</w:t>
      </w:r>
      <w:proofErr w:type="spellEnd"/>
      <w:r w:rsidR="00C1290C" w:rsidRPr="00C1290C">
        <w:rPr>
          <w:lang w:val="en-US"/>
        </w:rPr>
        <w:t xml:space="preserve"> tablet </w:t>
      </w:r>
      <w:proofErr w:type="spellStart"/>
      <w:r w:rsidR="00C1290C" w:rsidRPr="00C1290C">
        <w:rPr>
          <w:lang w:val="en-US"/>
        </w:rPr>
        <w:t>untuk</w:t>
      </w:r>
      <w:proofErr w:type="spellEnd"/>
      <w:r w:rsidR="00C1290C" w:rsidRPr="00C1290C">
        <w:rPr>
          <w:lang w:val="en-US"/>
        </w:rPr>
        <w:t xml:space="preserve"> </w:t>
      </w:r>
      <w:proofErr w:type="spellStart"/>
      <w:r w:rsidR="00C1290C" w:rsidRPr="00C1290C">
        <w:rPr>
          <w:lang w:val="en-US"/>
        </w:rPr>
        <w:t>mengakses</w:t>
      </w:r>
      <w:proofErr w:type="spellEnd"/>
      <w:r w:rsidR="00C1290C" w:rsidRPr="00C1290C">
        <w:rPr>
          <w:lang w:val="en-US"/>
        </w:rPr>
        <w:t xml:space="preserve"> internet. </w:t>
      </w:r>
      <w:proofErr w:type="spellStart"/>
      <w:r w:rsidR="00C1290C" w:rsidRPr="00C1290C">
        <w:rPr>
          <w:lang w:val="en-US"/>
        </w:rPr>
        <w:t>Sementara</w:t>
      </w:r>
      <w:proofErr w:type="spellEnd"/>
      <w:r w:rsidR="00C1290C" w:rsidRPr="00C1290C">
        <w:rPr>
          <w:lang w:val="en-US"/>
        </w:rPr>
        <w:t xml:space="preserve"> </w:t>
      </w:r>
      <w:proofErr w:type="spellStart"/>
      <w:r w:rsidR="00C1290C" w:rsidRPr="00C1290C">
        <w:rPr>
          <w:lang w:val="en-US"/>
        </w:rPr>
        <w:t>itu</w:t>
      </w:r>
      <w:proofErr w:type="spellEnd"/>
      <w:r w:rsidR="00C1290C" w:rsidRPr="00C1290C">
        <w:rPr>
          <w:lang w:val="en-US"/>
        </w:rPr>
        <w:t xml:space="preserve">, </w:t>
      </w:r>
      <w:proofErr w:type="spellStart"/>
      <w:r w:rsidR="00C1290C" w:rsidRPr="00C1290C">
        <w:rPr>
          <w:lang w:val="en-US"/>
        </w:rPr>
        <w:t>hanya</w:t>
      </w:r>
      <w:proofErr w:type="spellEnd"/>
      <w:r w:rsidR="00C1290C" w:rsidRPr="00C1290C">
        <w:rPr>
          <w:lang w:val="en-US"/>
        </w:rPr>
        <w:t xml:space="preserve"> 0,73 </w:t>
      </w:r>
      <w:proofErr w:type="spellStart"/>
      <w:r w:rsidR="00C1290C" w:rsidRPr="00C1290C">
        <w:rPr>
          <w:lang w:val="en-US"/>
        </w:rPr>
        <w:t>persen</w:t>
      </w:r>
      <w:proofErr w:type="spellEnd"/>
      <w:r w:rsidR="00C1290C" w:rsidRPr="00C1290C">
        <w:rPr>
          <w:lang w:val="en-US"/>
        </w:rPr>
        <w:t xml:space="preserve"> </w:t>
      </w:r>
      <w:proofErr w:type="spellStart"/>
      <w:r w:rsidR="00C1290C" w:rsidRPr="00C1290C">
        <w:rPr>
          <w:lang w:val="en-US"/>
        </w:rPr>
        <w:t>masyarakat</w:t>
      </w:r>
      <w:proofErr w:type="spellEnd"/>
      <w:r w:rsidR="00C1290C" w:rsidRPr="00C1290C">
        <w:rPr>
          <w:lang w:val="en-US"/>
        </w:rPr>
        <w:t xml:space="preserve"> yang </w:t>
      </w:r>
      <w:proofErr w:type="spellStart"/>
      <w:r w:rsidR="00C1290C" w:rsidRPr="00C1290C">
        <w:rPr>
          <w:lang w:val="en-US"/>
        </w:rPr>
        <w:t>mengakses</w:t>
      </w:r>
      <w:proofErr w:type="spellEnd"/>
      <w:r w:rsidR="00C1290C" w:rsidRPr="00C1290C">
        <w:rPr>
          <w:lang w:val="en-US"/>
        </w:rPr>
        <w:t xml:space="preserve"> internet </w:t>
      </w:r>
      <w:proofErr w:type="spellStart"/>
      <w:r w:rsidR="00C1290C" w:rsidRPr="00C1290C">
        <w:rPr>
          <w:lang w:val="en-US"/>
        </w:rPr>
        <w:t>melalui</w:t>
      </w:r>
      <w:proofErr w:type="spellEnd"/>
      <w:r w:rsidR="00C1290C" w:rsidRPr="00C1290C">
        <w:rPr>
          <w:lang w:val="en-US"/>
        </w:rPr>
        <w:t xml:space="preserve"> </w:t>
      </w:r>
      <w:proofErr w:type="spellStart"/>
      <w:r w:rsidR="00C1290C" w:rsidRPr="00C1290C">
        <w:rPr>
          <w:lang w:val="en-US"/>
        </w:rPr>
        <w:t>komputer</w:t>
      </w:r>
      <w:proofErr w:type="spellEnd"/>
      <w:r w:rsidR="00C1290C" w:rsidRPr="00C1290C">
        <w:rPr>
          <w:lang w:val="en-US"/>
        </w:rPr>
        <w:t xml:space="preserve"> </w:t>
      </w:r>
      <w:proofErr w:type="spellStart"/>
      <w:r w:rsidR="00C1290C" w:rsidRPr="00C1290C">
        <w:rPr>
          <w:lang w:val="en-US"/>
        </w:rPr>
        <w:t>atau</w:t>
      </w:r>
      <w:proofErr w:type="spellEnd"/>
      <w:r w:rsidR="00C1290C" w:rsidRPr="00C1290C">
        <w:rPr>
          <w:lang w:val="en-US"/>
        </w:rPr>
        <w:t xml:space="preserve"> laptop. </w:t>
      </w:r>
      <w:proofErr w:type="spellStart"/>
      <w:r w:rsidR="00C1290C" w:rsidRPr="00C1290C">
        <w:rPr>
          <w:lang w:val="en-US"/>
        </w:rPr>
        <w:t>Sedangkan</w:t>
      </w:r>
      <w:proofErr w:type="spellEnd"/>
      <w:r w:rsidR="00C1290C" w:rsidRPr="00C1290C">
        <w:rPr>
          <w:lang w:val="en-US"/>
        </w:rPr>
        <w:t xml:space="preserve"> 10,24% </w:t>
      </w:r>
      <w:proofErr w:type="spellStart"/>
      <w:r w:rsidR="00C1290C" w:rsidRPr="00C1290C">
        <w:rPr>
          <w:lang w:val="en-US"/>
        </w:rPr>
        <w:t>melaporkan</w:t>
      </w:r>
      <w:proofErr w:type="spellEnd"/>
      <w:r w:rsidR="00C1290C" w:rsidRPr="00C1290C">
        <w:rPr>
          <w:lang w:val="en-US"/>
        </w:rPr>
        <w:t xml:space="preserve"> </w:t>
      </w:r>
      <w:proofErr w:type="spellStart"/>
      <w:r w:rsidR="00C1290C" w:rsidRPr="00C1290C">
        <w:rPr>
          <w:lang w:val="en-US"/>
        </w:rPr>
        <w:t>menggunakan</w:t>
      </w:r>
      <w:proofErr w:type="spellEnd"/>
      <w:r w:rsidR="00C1290C" w:rsidRPr="00C1290C">
        <w:rPr>
          <w:lang w:val="en-US"/>
        </w:rPr>
        <w:t xml:space="preserve"> smartphone, tablet, </w:t>
      </w:r>
      <w:proofErr w:type="spellStart"/>
      <w:r w:rsidR="00C1290C" w:rsidRPr="00C1290C">
        <w:rPr>
          <w:lang w:val="en-US"/>
        </w:rPr>
        <w:t>komputer</w:t>
      </w:r>
      <w:proofErr w:type="spellEnd"/>
      <w:r w:rsidR="00C1290C" w:rsidRPr="00C1290C">
        <w:rPr>
          <w:lang w:val="en-US"/>
        </w:rPr>
        <w:t xml:space="preserve">, </w:t>
      </w:r>
      <w:proofErr w:type="spellStart"/>
      <w:r w:rsidR="00C1290C" w:rsidRPr="00C1290C">
        <w:rPr>
          <w:lang w:val="en-US"/>
        </w:rPr>
        <w:t>atau</w:t>
      </w:r>
      <w:proofErr w:type="spellEnd"/>
      <w:r w:rsidR="00C1290C" w:rsidRPr="00C1290C">
        <w:rPr>
          <w:lang w:val="en-US"/>
        </w:rPr>
        <w:t xml:space="preserve"> laptop.</w:t>
      </w:r>
      <w:r w:rsidR="0088464C">
        <w:rPr>
          <w:lang w:val="en-US"/>
        </w:rPr>
        <w:t xml:space="preserve"> </w:t>
      </w:r>
    </w:p>
    <w:p w14:paraId="35AC99BD" w14:textId="77777777" w:rsidR="0088464C" w:rsidRDefault="0088464C">
      <w:pPr>
        <w:spacing w:after="0" w:line="240" w:lineRule="auto"/>
        <w:ind w:firstLine="284"/>
        <w:jc w:val="both"/>
        <w:rPr>
          <w:rFonts w:ascii="Times New Roman" w:eastAsia="Times New Roman" w:hAnsi="Times New Roman" w:cs="Times New Roman"/>
          <w:sz w:val="20"/>
          <w:szCs w:val="20"/>
          <w:lang w:val="en-US"/>
        </w:rPr>
      </w:pPr>
    </w:p>
    <w:p w14:paraId="461AED92" w14:textId="2356DAAD" w:rsidR="0088464C" w:rsidRDefault="0088464C" w:rsidP="00E23C1F">
      <w:pPr>
        <w:pStyle w:val="BodyText1"/>
        <w:rPr>
          <w:rFonts w:eastAsiaTheme="minorEastAsia"/>
          <w:lang w:val="en-GB" w:eastAsia="zh-CN"/>
        </w:rPr>
      </w:pPr>
      <w:proofErr w:type="spellStart"/>
      <w:r w:rsidRPr="0088464C">
        <w:rPr>
          <w:rFonts w:eastAsiaTheme="minorEastAsia"/>
          <w:lang w:val="en-GB" w:eastAsia="zh-CN"/>
        </w:rPr>
        <w:t>Jayani</w:t>
      </w:r>
      <w:proofErr w:type="spellEnd"/>
      <w:r w:rsidRPr="0088464C">
        <w:rPr>
          <w:rFonts w:eastAsiaTheme="minorEastAsia"/>
          <w:lang w:val="en-GB" w:eastAsia="zh-CN"/>
        </w:rPr>
        <w:t xml:space="preserve"> (2021) </w:t>
      </w:r>
      <w:proofErr w:type="spellStart"/>
      <w:r w:rsidRPr="0088464C">
        <w:rPr>
          <w:rFonts w:eastAsiaTheme="minorEastAsia"/>
          <w:lang w:val="en-GB" w:eastAsia="zh-CN"/>
        </w:rPr>
        <w:t>mencatat</w:t>
      </w:r>
      <w:proofErr w:type="spellEnd"/>
      <w:r w:rsidRPr="0088464C">
        <w:rPr>
          <w:rFonts w:eastAsiaTheme="minorEastAsia"/>
          <w:lang w:val="en-GB" w:eastAsia="zh-CN"/>
        </w:rPr>
        <w:t xml:space="preserve">, </w:t>
      </w:r>
      <w:proofErr w:type="spellStart"/>
      <w:r w:rsidRPr="0088464C">
        <w:rPr>
          <w:rFonts w:eastAsiaTheme="minorEastAsia"/>
          <w:lang w:val="en-GB" w:eastAsia="zh-CN"/>
        </w:rPr>
        <w:t>menurut</w:t>
      </w:r>
      <w:proofErr w:type="spellEnd"/>
      <w:r w:rsidRPr="0088464C">
        <w:rPr>
          <w:rFonts w:eastAsiaTheme="minorEastAsia"/>
          <w:lang w:val="en-GB" w:eastAsia="zh-CN"/>
        </w:rPr>
        <w:t xml:space="preserve"> Badan Pusat </w:t>
      </w:r>
      <w:proofErr w:type="spellStart"/>
      <w:r w:rsidRPr="0088464C">
        <w:rPr>
          <w:rFonts w:eastAsiaTheme="minorEastAsia"/>
          <w:lang w:val="en-GB" w:eastAsia="zh-CN"/>
        </w:rPr>
        <w:t>Statistik</w:t>
      </w:r>
      <w:proofErr w:type="spellEnd"/>
      <w:r w:rsidRPr="0088464C">
        <w:rPr>
          <w:rFonts w:eastAsiaTheme="minorEastAsia"/>
          <w:lang w:val="en-GB" w:eastAsia="zh-CN"/>
        </w:rPr>
        <w:t xml:space="preserve"> (BPS), 78,18% </w:t>
      </w:r>
      <w:proofErr w:type="spellStart"/>
      <w:r w:rsidRPr="0088464C">
        <w:rPr>
          <w:rFonts w:eastAsiaTheme="minorEastAsia"/>
          <w:lang w:val="en-GB" w:eastAsia="zh-CN"/>
        </w:rPr>
        <w:t>rumah</w:t>
      </w:r>
      <w:proofErr w:type="spellEnd"/>
      <w:r w:rsidRPr="0088464C">
        <w:rPr>
          <w:rFonts w:eastAsiaTheme="minorEastAsia"/>
          <w:lang w:val="en-GB" w:eastAsia="zh-CN"/>
        </w:rPr>
        <w:t xml:space="preserve"> </w:t>
      </w:r>
      <w:proofErr w:type="spellStart"/>
      <w:r w:rsidRPr="0088464C">
        <w:rPr>
          <w:rFonts w:eastAsiaTheme="minorEastAsia"/>
          <w:lang w:val="en-GB" w:eastAsia="zh-CN"/>
        </w:rPr>
        <w:t>tangga</w:t>
      </w:r>
      <w:proofErr w:type="spellEnd"/>
      <w:r w:rsidRPr="0088464C">
        <w:rPr>
          <w:rFonts w:eastAsiaTheme="minorEastAsia"/>
          <w:lang w:val="en-GB" w:eastAsia="zh-CN"/>
        </w:rPr>
        <w:t xml:space="preserve"> Indonesia </w:t>
      </w:r>
      <w:proofErr w:type="spellStart"/>
      <w:r w:rsidRPr="0088464C">
        <w:rPr>
          <w:rFonts w:eastAsiaTheme="minorEastAsia"/>
          <w:lang w:val="en-GB" w:eastAsia="zh-CN"/>
        </w:rPr>
        <w:t>menggunakan</w:t>
      </w:r>
      <w:proofErr w:type="spellEnd"/>
      <w:r w:rsidRPr="0088464C">
        <w:rPr>
          <w:rFonts w:eastAsiaTheme="minorEastAsia"/>
          <w:lang w:val="en-GB" w:eastAsia="zh-CN"/>
        </w:rPr>
        <w:t xml:space="preserve"> internet pada 2020. Angka </w:t>
      </w:r>
      <w:proofErr w:type="spellStart"/>
      <w:r w:rsidRPr="0088464C">
        <w:rPr>
          <w:rFonts w:eastAsiaTheme="minorEastAsia"/>
          <w:lang w:val="en-GB" w:eastAsia="zh-CN"/>
        </w:rPr>
        <w:t>ini</w:t>
      </w:r>
      <w:proofErr w:type="spellEnd"/>
      <w:r w:rsidRPr="0088464C">
        <w:rPr>
          <w:rFonts w:eastAsiaTheme="minorEastAsia"/>
          <w:lang w:val="en-GB" w:eastAsia="zh-CN"/>
        </w:rPr>
        <w:t xml:space="preserve"> </w:t>
      </w:r>
      <w:proofErr w:type="spellStart"/>
      <w:r w:rsidRPr="0088464C">
        <w:rPr>
          <w:rFonts w:eastAsiaTheme="minorEastAsia"/>
          <w:lang w:val="en-GB" w:eastAsia="zh-CN"/>
        </w:rPr>
        <w:t>meningkat</w:t>
      </w:r>
      <w:proofErr w:type="spellEnd"/>
      <w:r w:rsidRPr="0088464C">
        <w:rPr>
          <w:rFonts w:eastAsiaTheme="minorEastAsia"/>
          <w:lang w:val="en-GB" w:eastAsia="zh-CN"/>
        </w:rPr>
        <w:t xml:space="preserve"> 4,43 </w:t>
      </w:r>
      <w:proofErr w:type="spellStart"/>
      <w:r w:rsidRPr="0088464C">
        <w:rPr>
          <w:rFonts w:eastAsiaTheme="minorEastAsia"/>
          <w:lang w:val="en-GB" w:eastAsia="zh-CN"/>
        </w:rPr>
        <w:t>poin</w:t>
      </w:r>
      <w:proofErr w:type="spellEnd"/>
      <w:r w:rsidRPr="0088464C">
        <w:rPr>
          <w:rFonts w:eastAsiaTheme="minorEastAsia"/>
          <w:lang w:val="en-GB" w:eastAsia="zh-CN"/>
        </w:rPr>
        <w:t xml:space="preserve"> </w:t>
      </w:r>
      <w:proofErr w:type="spellStart"/>
      <w:r w:rsidRPr="0088464C">
        <w:rPr>
          <w:rFonts w:eastAsiaTheme="minorEastAsia"/>
          <w:lang w:val="en-GB" w:eastAsia="zh-CN"/>
        </w:rPr>
        <w:t>persentase</w:t>
      </w:r>
      <w:proofErr w:type="spellEnd"/>
      <w:r w:rsidRPr="0088464C">
        <w:rPr>
          <w:rFonts w:eastAsiaTheme="minorEastAsia"/>
          <w:lang w:val="en-GB" w:eastAsia="zh-CN"/>
        </w:rPr>
        <w:t xml:space="preserve"> </w:t>
      </w:r>
      <w:proofErr w:type="spellStart"/>
      <w:r w:rsidRPr="0088464C">
        <w:rPr>
          <w:rFonts w:eastAsiaTheme="minorEastAsia"/>
          <w:lang w:val="en-GB" w:eastAsia="zh-CN"/>
        </w:rPr>
        <w:t>dari</w:t>
      </w:r>
      <w:proofErr w:type="spellEnd"/>
      <w:r w:rsidRPr="0088464C">
        <w:rPr>
          <w:rFonts w:eastAsiaTheme="minorEastAsia"/>
          <w:lang w:val="en-GB" w:eastAsia="zh-CN"/>
        </w:rPr>
        <w:t xml:space="preserve"> 73,75% </w:t>
      </w:r>
      <w:proofErr w:type="spellStart"/>
      <w:r w:rsidRPr="0088464C">
        <w:rPr>
          <w:rFonts w:eastAsiaTheme="minorEastAsia"/>
          <w:lang w:val="en-GB" w:eastAsia="zh-CN"/>
        </w:rPr>
        <w:t>tahun</w:t>
      </w:r>
      <w:proofErr w:type="spellEnd"/>
      <w:r w:rsidRPr="0088464C">
        <w:rPr>
          <w:rFonts w:eastAsiaTheme="minorEastAsia"/>
          <w:lang w:val="en-GB" w:eastAsia="zh-CN"/>
        </w:rPr>
        <w:t xml:space="preserve"> </w:t>
      </w:r>
      <w:proofErr w:type="spellStart"/>
      <w:r w:rsidRPr="0088464C">
        <w:rPr>
          <w:rFonts w:eastAsiaTheme="minorEastAsia"/>
          <w:lang w:val="en-GB" w:eastAsia="zh-CN"/>
        </w:rPr>
        <w:t>sebelumnya</w:t>
      </w:r>
      <w:proofErr w:type="spellEnd"/>
      <w:r w:rsidRPr="0088464C">
        <w:rPr>
          <w:rFonts w:eastAsiaTheme="minorEastAsia"/>
          <w:lang w:val="en-GB" w:eastAsia="zh-CN"/>
        </w:rPr>
        <w:t xml:space="preserve">. </w:t>
      </w:r>
      <w:proofErr w:type="spellStart"/>
      <w:r w:rsidRPr="0088464C">
        <w:rPr>
          <w:rFonts w:eastAsiaTheme="minorEastAsia"/>
          <w:lang w:val="en-GB" w:eastAsia="zh-CN"/>
        </w:rPr>
        <w:t>Meningkatnya</w:t>
      </w:r>
      <w:proofErr w:type="spellEnd"/>
      <w:r w:rsidRPr="0088464C">
        <w:rPr>
          <w:rFonts w:eastAsiaTheme="minorEastAsia"/>
          <w:lang w:val="en-GB" w:eastAsia="zh-CN"/>
        </w:rPr>
        <w:t xml:space="preserve"> </w:t>
      </w:r>
      <w:proofErr w:type="spellStart"/>
      <w:r w:rsidRPr="0088464C">
        <w:rPr>
          <w:rFonts w:eastAsiaTheme="minorEastAsia"/>
          <w:lang w:val="en-GB" w:eastAsia="zh-CN"/>
        </w:rPr>
        <w:t>penetrasi</w:t>
      </w:r>
      <w:proofErr w:type="spellEnd"/>
      <w:r w:rsidRPr="0088464C">
        <w:rPr>
          <w:rFonts w:eastAsiaTheme="minorEastAsia"/>
          <w:lang w:val="en-GB" w:eastAsia="zh-CN"/>
        </w:rPr>
        <w:t xml:space="preserve"> internet </w:t>
      </w:r>
      <w:proofErr w:type="spellStart"/>
      <w:r w:rsidRPr="0088464C">
        <w:rPr>
          <w:rFonts w:eastAsiaTheme="minorEastAsia"/>
          <w:lang w:val="en-GB" w:eastAsia="zh-CN"/>
        </w:rPr>
        <w:t>seiring</w:t>
      </w:r>
      <w:proofErr w:type="spellEnd"/>
      <w:r w:rsidRPr="0088464C">
        <w:rPr>
          <w:rFonts w:eastAsiaTheme="minorEastAsia"/>
          <w:lang w:val="en-GB" w:eastAsia="zh-CN"/>
        </w:rPr>
        <w:t xml:space="preserve"> </w:t>
      </w:r>
      <w:proofErr w:type="spellStart"/>
      <w:r w:rsidRPr="0088464C">
        <w:rPr>
          <w:rFonts w:eastAsiaTheme="minorEastAsia"/>
          <w:lang w:val="en-GB" w:eastAsia="zh-CN"/>
        </w:rPr>
        <w:t>dengan</w:t>
      </w:r>
      <w:proofErr w:type="spellEnd"/>
      <w:r w:rsidRPr="0088464C">
        <w:rPr>
          <w:rFonts w:eastAsiaTheme="minorEastAsia"/>
          <w:lang w:val="en-GB" w:eastAsia="zh-CN"/>
        </w:rPr>
        <w:t xml:space="preserve"> </w:t>
      </w:r>
      <w:proofErr w:type="spellStart"/>
      <w:r w:rsidRPr="0088464C">
        <w:rPr>
          <w:rFonts w:eastAsiaTheme="minorEastAsia"/>
          <w:lang w:val="en-GB" w:eastAsia="zh-CN"/>
        </w:rPr>
        <w:t>pembatasan</w:t>
      </w:r>
      <w:proofErr w:type="spellEnd"/>
      <w:r w:rsidRPr="0088464C">
        <w:rPr>
          <w:rFonts w:eastAsiaTheme="minorEastAsia"/>
          <w:lang w:val="en-GB" w:eastAsia="zh-CN"/>
        </w:rPr>
        <w:t xml:space="preserve"> </w:t>
      </w:r>
      <w:proofErr w:type="spellStart"/>
      <w:r w:rsidRPr="0088464C">
        <w:rPr>
          <w:rFonts w:eastAsiaTheme="minorEastAsia"/>
          <w:lang w:val="en-GB" w:eastAsia="zh-CN"/>
        </w:rPr>
        <w:t>aktivitas</w:t>
      </w:r>
      <w:proofErr w:type="spellEnd"/>
      <w:r w:rsidRPr="0088464C">
        <w:rPr>
          <w:rFonts w:eastAsiaTheme="minorEastAsia"/>
          <w:lang w:val="en-GB" w:eastAsia="zh-CN"/>
        </w:rPr>
        <w:t xml:space="preserve"> </w:t>
      </w:r>
      <w:proofErr w:type="spellStart"/>
      <w:r w:rsidRPr="0088464C">
        <w:rPr>
          <w:rFonts w:eastAsiaTheme="minorEastAsia"/>
          <w:lang w:val="en-GB" w:eastAsia="zh-CN"/>
        </w:rPr>
        <w:t>masyarakat</w:t>
      </w:r>
      <w:proofErr w:type="spellEnd"/>
      <w:r w:rsidRPr="0088464C">
        <w:rPr>
          <w:rFonts w:eastAsiaTheme="minorEastAsia"/>
          <w:lang w:val="en-GB" w:eastAsia="zh-CN"/>
        </w:rPr>
        <w:t xml:space="preserve"> </w:t>
      </w:r>
      <w:proofErr w:type="spellStart"/>
      <w:r w:rsidRPr="0088464C">
        <w:rPr>
          <w:rFonts w:eastAsiaTheme="minorEastAsia"/>
          <w:lang w:val="en-GB" w:eastAsia="zh-CN"/>
        </w:rPr>
        <w:t>selama</w:t>
      </w:r>
      <w:proofErr w:type="spellEnd"/>
      <w:r w:rsidRPr="0088464C">
        <w:rPr>
          <w:rFonts w:eastAsiaTheme="minorEastAsia"/>
          <w:lang w:val="en-GB" w:eastAsia="zh-CN"/>
        </w:rPr>
        <w:t xml:space="preserve"> </w:t>
      </w:r>
      <w:proofErr w:type="spellStart"/>
      <w:r w:rsidRPr="0088464C">
        <w:rPr>
          <w:rFonts w:eastAsiaTheme="minorEastAsia"/>
          <w:lang w:val="en-GB" w:eastAsia="zh-CN"/>
        </w:rPr>
        <w:t>pandemi</w:t>
      </w:r>
      <w:proofErr w:type="spellEnd"/>
      <w:r w:rsidRPr="0088464C">
        <w:rPr>
          <w:rFonts w:eastAsiaTheme="minorEastAsia"/>
          <w:lang w:val="en-GB" w:eastAsia="zh-CN"/>
        </w:rPr>
        <w:t xml:space="preserve"> virus corona COVID-19. </w:t>
      </w:r>
      <w:proofErr w:type="spellStart"/>
      <w:r w:rsidRPr="0088464C">
        <w:rPr>
          <w:rFonts w:eastAsiaTheme="minorEastAsia"/>
          <w:lang w:val="en-GB" w:eastAsia="zh-CN"/>
        </w:rPr>
        <w:t>Berbagai</w:t>
      </w:r>
      <w:proofErr w:type="spellEnd"/>
      <w:r w:rsidRPr="0088464C">
        <w:rPr>
          <w:rFonts w:eastAsiaTheme="minorEastAsia"/>
          <w:lang w:val="en-GB" w:eastAsia="zh-CN"/>
        </w:rPr>
        <w:t xml:space="preserve"> </w:t>
      </w:r>
      <w:proofErr w:type="spellStart"/>
      <w:r w:rsidRPr="0088464C">
        <w:rPr>
          <w:rFonts w:eastAsiaTheme="minorEastAsia"/>
          <w:lang w:val="en-GB" w:eastAsia="zh-CN"/>
        </w:rPr>
        <w:t>aktivitas</w:t>
      </w:r>
      <w:proofErr w:type="spellEnd"/>
      <w:r w:rsidRPr="0088464C">
        <w:rPr>
          <w:rFonts w:eastAsiaTheme="minorEastAsia"/>
          <w:lang w:val="en-GB" w:eastAsia="zh-CN"/>
        </w:rPr>
        <w:t xml:space="preserve"> </w:t>
      </w:r>
      <w:proofErr w:type="spellStart"/>
      <w:r w:rsidRPr="0088464C">
        <w:rPr>
          <w:rFonts w:eastAsiaTheme="minorEastAsia"/>
          <w:lang w:val="en-GB" w:eastAsia="zh-CN"/>
        </w:rPr>
        <w:t>bekerja</w:t>
      </w:r>
      <w:proofErr w:type="spellEnd"/>
      <w:r w:rsidRPr="0088464C">
        <w:rPr>
          <w:rFonts w:eastAsiaTheme="minorEastAsia"/>
          <w:lang w:val="en-GB" w:eastAsia="zh-CN"/>
        </w:rPr>
        <w:t xml:space="preserve">, </w:t>
      </w:r>
      <w:proofErr w:type="spellStart"/>
      <w:r w:rsidRPr="0088464C">
        <w:rPr>
          <w:rFonts w:eastAsiaTheme="minorEastAsia"/>
          <w:lang w:val="en-GB" w:eastAsia="zh-CN"/>
        </w:rPr>
        <w:t>belajar</w:t>
      </w:r>
      <w:proofErr w:type="spellEnd"/>
      <w:r w:rsidRPr="0088464C">
        <w:rPr>
          <w:rFonts w:eastAsiaTheme="minorEastAsia"/>
          <w:lang w:val="en-GB" w:eastAsia="zh-CN"/>
        </w:rPr>
        <w:t xml:space="preserve">, dan </w:t>
      </w:r>
      <w:proofErr w:type="spellStart"/>
      <w:r w:rsidRPr="0088464C">
        <w:rPr>
          <w:rFonts w:eastAsiaTheme="minorEastAsia"/>
          <w:lang w:val="en-GB" w:eastAsia="zh-CN"/>
        </w:rPr>
        <w:t>berbelanja</w:t>
      </w:r>
      <w:proofErr w:type="spellEnd"/>
      <w:r w:rsidRPr="0088464C">
        <w:rPr>
          <w:rFonts w:eastAsiaTheme="minorEastAsia"/>
          <w:lang w:val="en-GB" w:eastAsia="zh-CN"/>
        </w:rPr>
        <w:t xml:space="preserve"> </w:t>
      </w:r>
      <w:proofErr w:type="spellStart"/>
      <w:r w:rsidRPr="0088464C">
        <w:rPr>
          <w:rFonts w:eastAsiaTheme="minorEastAsia"/>
          <w:lang w:val="en-GB" w:eastAsia="zh-CN"/>
        </w:rPr>
        <w:t>banyak</w:t>
      </w:r>
      <w:proofErr w:type="spellEnd"/>
      <w:r w:rsidRPr="0088464C">
        <w:rPr>
          <w:rFonts w:eastAsiaTheme="minorEastAsia"/>
          <w:lang w:val="en-GB" w:eastAsia="zh-CN"/>
        </w:rPr>
        <w:t xml:space="preserve"> </w:t>
      </w:r>
      <w:proofErr w:type="spellStart"/>
      <w:r w:rsidRPr="0088464C">
        <w:rPr>
          <w:rFonts w:eastAsiaTheme="minorEastAsia"/>
          <w:lang w:val="en-GB" w:eastAsia="zh-CN"/>
        </w:rPr>
        <w:t>dilakukan</w:t>
      </w:r>
      <w:proofErr w:type="spellEnd"/>
      <w:r w:rsidRPr="0088464C">
        <w:rPr>
          <w:rFonts w:eastAsiaTheme="minorEastAsia"/>
          <w:lang w:val="en-GB" w:eastAsia="zh-CN"/>
        </w:rPr>
        <w:t xml:space="preserve"> </w:t>
      </w:r>
      <w:proofErr w:type="spellStart"/>
      <w:r w:rsidRPr="0088464C">
        <w:rPr>
          <w:rFonts w:eastAsiaTheme="minorEastAsia"/>
          <w:lang w:val="en-GB" w:eastAsia="zh-CN"/>
        </w:rPr>
        <w:t>dari</w:t>
      </w:r>
      <w:proofErr w:type="spellEnd"/>
      <w:r w:rsidRPr="0088464C">
        <w:rPr>
          <w:rFonts w:eastAsiaTheme="minorEastAsia"/>
          <w:lang w:val="en-GB" w:eastAsia="zh-CN"/>
        </w:rPr>
        <w:t xml:space="preserve"> </w:t>
      </w:r>
      <w:proofErr w:type="spellStart"/>
      <w:r w:rsidRPr="0088464C">
        <w:rPr>
          <w:rFonts w:eastAsiaTheme="minorEastAsia"/>
          <w:lang w:val="en-GB" w:eastAsia="zh-CN"/>
        </w:rPr>
        <w:t>rumah</w:t>
      </w:r>
      <w:proofErr w:type="spellEnd"/>
      <w:r w:rsidRPr="0088464C">
        <w:rPr>
          <w:rFonts w:eastAsiaTheme="minorEastAsia"/>
          <w:lang w:val="en-GB" w:eastAsia="zh-CN"/>
        </w:rPr>
        <w:t xml:space="preserve"> </w:t>
      </w:r>
      <w:proofErr w:type="spellStart"/>
      <w:r w:rsidRPr="0088464C">
        <w:rPr>
          <w:rFonts w:eastAsiaTheme="minorEastAsia"/>
          <w:lang w:val="en-GB" w:eastAsia="zh-CN"/>
        </w:rPr>
        <w:t>dengan</w:t>
      </w:r>
      <w:proofErr w:type="spellEnd"/>
      <w:r w:rsidRPr="0088464C">
        <w:rPr>
          <w:rFonts w:eastAsiaTheme="minorEastAsia"/>
          <w:lang w:val="en-GB" w:eastAsia="zh-CN"/>
        </w:rPr>
        <w:t xml:space="preserve"> </w:t>
      </w:r>
      <w:proofErr w:type="spellStart"/>
      <w:r w:rsidRPr="0088464C">
        <w:rPr>
          <w:rFonts w:eastAsiaTheme="minorEastAsia"/>
          <w:lang w:val="en-GB" w:eastAsia="zh-CN"/>
        </w:rPr>
        <w:t>menggunakan</w:t>
      </w:r>
      <w:proofErr w:type="spellEnd"/>
      <w:r w:rsidRPr="0088464C">
        <w:rPr>
          <w:rFonts w:eastAsiaTheme="minorEastAsia"/>
          <w:lang w:val="en-GB" w:eastAsia="zh-CN"/>
        </w:rPr>
        <w:t xml:space="preserve"> </w:t>
      </w:r>
      <w:proofErr w:type="spellStart"/>
      <w:r w:rsidRPr="0088464C">
        <w:rPr>
          <w:rFonts w:eastAsiaTheme="minorEastAsia"/>
          <w:lang w:val="en-GB" w:eastAsia="zh-CN"/>
        </w:rPr>
        <w:t>teknologi</w:t>
      </w:r>
      <w:proofErr w:type="spellEnd"/>
      <w:r w:rsidRPr="0088464C">
        <w:rPr>
          <w:rFonts w:eastAsiaTheme="minorEastAsia"/>
          <w:lang w:val="en-GB" w:eastAsia="zh-CN"/>
        </w:rPr>
        <w:t xml:space="preserve"> digital.</w:t>
      </w:r>
    </w:p>
    <w:p w14:paraId="70C128AD" w14:textId="280F9F2D" w:rsidR="0088464C" w:rsidRDefault="0088464C" w:rsidP="0088464C">
      <w:pPr>
        <w:spacing w:after="0" w:line="240" w:lineRule="auto"/>
        <w:ind w:firstLine="284"/>
        <w:jc w:val="both"/>
        <w:rPr>
          <w:rFonts w:ascii="Times New Roman" w:eastAsiaTheme="minorEastAsia" w:hAnsi="Times New Roman" w:cs="Times New Roman"/>
          <w:sz w:val="20"/>
          <w:szCs w:val="20"/>
          <w:lang w:val="en-GB" w:eastAsia="zh-CN"/>
        </w:rPr>
      </w:pPr>
    </w:p>
    <w:p w14:paraId="571C5548" w14:textId="03BCF5B8" w:rsidR="0088464C" w:rsidRPr="0088464C" w:rsidRDefault="0088464C" w:rsidP="0088464C">
      <w:pPr>
        <w:spacing w:after="0" w:line="240" w:lineRule="auto"/>
        <w:jc w:val="center"/>
        <w:rPr>
          <w:rFonts w:ascii="Times New Roman" w:eastAsiaTheme="minorEastAsia" w:hAnsi="Times New Roman" w:cs="Times New Roman"/>
          <w:sz w:val="20"/>
          <w:szCs w:val="20"/>
          <w:lang w:val="en-ID" w:eastAsia="zh-CN"/>
        </w:rPr>
      </w:pPr>
      <w:r w:rsidRPr="0088464C">
        <w:rPr>
          <w:rFonts w:ascii="Times New Roman" w:eastAsiaTheme="minorEastAsia" w:hAnsi="Times New Roman" w:cs="Times New Roman"/>
          <w:noProof/>
          <w:sz w:val="20"/>
          <w:szCs w:val="20"/>
          <w:lang w:val="en-GB" w:eastAsia="zh-CN"/>
        </w:rPr>
        <w:drawing>
          <wp:anchor distT="0" distB="0" distL="114300" distR="114300" simplePos="0" relativeHeight="251659264" behindDoc="1" locked="0" layoutInCell="1" allowOverlap="1" wp14:anchorId="30B8B3C6" wp14:editId="27032521">
            <wp:simplePos x="0" y="0"/>
            <wp:positionH relativeFrom="column">
              <wp:posOffset>366395</wp:posOffset>
            </wp:positionH>
            <wp:positionV relativeFrom="paragraph">
              <wp:posOffset>313055</wp:posOffset>
            </wp:positionV>
            <wp:extent cx="2055495" cy="1323975"/>
            <wp:effectExtent l="0" t="0" r="1905" b="9525"/>
            <wp:wrapTight wrapText="bothSides">
              <wp:wrapPolygon edited="0">
                <wp:start x="0" y="0"/>
                <wp:lineTo x="0" y="21445"/>
                <wp:lineTo x="21420" y="21445"/>
                <wp:lineTo x="21420" y="0"/>
                <wp:lineTo x="0" y="0"/>
              </wp:wrapPolygon>
            </wp:wrapTight>
            <wp:docPr id="3" name="Picture 3"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5495" cy="13239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F33A8D">
        <w:rPr>
          <w:rFonts w:ascii="Times New Roman" w:eastAsiaTheme="minorEastAsia" w:hAnsi="Times New Roman" w:cs="Times New Roman"/>
          <w:sz w:val="20"/>
          <w:szCs w:val="20"/>
          <w:lang w:val="en-GB" w:eastAsia="zh-CN"/>
        </w:rPr>
        <w:t>Tabel</w:t>
      </w:r>
      <w:proofErr w:type="spellEnd"/>
      <w:r w:rsidR="00F33A8D">
        <w:rPr>
          <w:rFonts w:ascii="Times New Roman" w:eastAsiaTheme="minorEastAsia" w:hAnsi="Times New Roman" w:cs="Times New Roman"/>
          <w:sz w:val="20"/>
          <w:szCs w:val="20"/>
          <w:lang w:val="en-GB" w:eastAsia="zh-CN"/>
        </w:rPr>
        <w:t xml:space="preserve"> </w:t>
      </w:r>
      <w:proofErr w:type="spellStart"/>
      <w:r w:rsidRPr="0088464C">
        <w:rPr>
          <w:rFonts w:ascii="Times New Roman" w:eastAsiaTheme="minorEastAsia" w:hAnsi="Times New Roman" w:cs="Times New Roman"/>
          <w:sz w:val="20"/>
          <w:szCs w:val="20"/>
          <w:lang w:val="en-ID" w:eastAsia="zh-CN"/>
        </w:rPr>
        <w:t>Rumah</w:t>
      </w:r>
      <w:proofErr w:type="spellEnd"/>
      <w:r w:rsidRPr="0088464C">
        <w:rPr>
          <w:rFonts w:ascii="Times New Roman" w:eastAsiaTheme="minorEastAsia" w:hAnsi="Times New Roman" w:cs="Times New Roman"/>
          <w:sz w:val="20"/>
          <w:szCs w:val="20"/>
          <w:lang w:val="en-ID" w:eastAsia="zh-CN"/>
        </w:rPr>
        <w:t xml:space="preserve"> </w:t>
      </w:r>
      <w:proofErr w:type="spellStart"/>
      <w:r w:rsidRPr="0088464C">
        <w:rPr>
          <w:rFonts w:ascii="Times New Roman" w:eastAsiaTheme="minorEastAsia" w:hAnsi="Times New Roman" w:cs="Times New Roman"/>
          <w:sz w:val="20"/>
          <w:szCs w:val="20"/>
          <w:lang w:val="en-ID" w:eastAsia="zh-CN"/>
        </w:rPr>
        <w:t>Tangga</w:t>
      </w:r>
      <w:proofErr w:type="spellEnd"/>
      <w:r w:rsidRPr="0088464C">
        <w:rPr>
          <w:rFonts w:ascii="Times New Roman" w:eastAsiaTheme="minorEastAsia" w:hAnsi="Times New Roman" w:cs="Times New Roman"/>
          <w:sz w:val="20"/>
          <w:szCs w:val="20"/>
          <w:lang w:val="en-ID" w:eastAsia="zh-CN"/>
        </w:rPr>
        <w:t xml:space="preserve"> Yang </w:t>
      </w:r>
      <w:proofErr w:type="spellStart"/>
      <w:r w:rsidRPr="0088464C">
        <w:rPr>
          <w:rFonts w:ascii="Times New Roman" w:eastAsiaTheme="minorEastAsia" w:hAnsi="Times New Roman" w:cs="Times New Roman"/>
          <w:sz w:val="20"/>
          <w:szCs w:val="20"/>
          <w:lang w:val="en-ID" w:eastAsia="zh-CN"/>
        </w:rPr>
        <w:t>Menggunakan</w:t>
      </w:r>
      <w:proofErr w:type="spellEnd"/>
      <w:r w:rsidRPr="0088464C">
        <w:rPr>
          <w:rFonts w:ascii="Times New Roman" w:eastAsiaTheme="minorEastAsia" w:hAnsi="Times New Roman" w:cs="Times New Roman"/>
          <w:sz w:val="20"/>
          <w:szCs w:val="20"/>
          <w:lang w:val="en-ID" w:eastAsia="zh-CN"/>
        </w:rPr>
        <w:t xml:space="preserve"> Internet</w:t>
      </w:r>
      <w:r>
        <w:rPr>
          <w:rFonts w:ascii="Times New Roman" w:eastAsiaTheme="minorEastAsia" w:hAnsi="Times New Roman" w:cs="Times New Roman"/>
          <w:sz w:val="20"/>
          <w:szCs w:val="20"/>
          <w:lang w:val="en-ID" w:eastAsia="zh-CN"/>
        </w:rPr>
        <w:t xml:space="preserve"> </w:t>
      </w:r>
      <w:r w:rsidRPr="0088464C">
        <w:rPr>
          <w:rFonts w:ascii="Times New Roman" w:eastAsiaTheme="minorEastAsia" w:hAnsi="Times New Roman" w:cs="Times New Roman"/>
          <w:sz w:val="20"/>
          <w:szCs w:val="20"/>
          <w:lang w:val="en-ID" w:eastAsia="zh-CN"/>
        </w:rPr>
        <w:t>(2016-2020)</w:t>
      </w:r>
    </w:p>
    <w:p w14:paraId="7758A476" w14:textId="5273842D" w:rsidR="0088464C" w:rsidRPr="00C1290C" w:rsidRDefault="0088464C" w:rsidP="0088464C">
      <w:pPr>
        <w:spacing w:after="0" w:line="240" w:lineRule="auto"/>
        <w:ind w:firstLine="284"/>
        <w:jc w:val="center"/>
        <w:rPr>
          <w:rFonts w:ascii="Times New Roman" w:eastAsiaTheme="minorEastAsia" w:hAnsi="Times New Roman" w:cs="Times New Roman"/>
          <w:sz w:val="20"/>
          <w:szCs w:val="20"/>
          <w:lang w:val="en-US" w:eastAsia="zh-CN"/>
        </w:rPr>
      </w:pPr>
      <w:r w:rsidRPr="0088464C">
        <w:rPr>
          <w:rFonts w:ascii="Times New Roman" w:eastAsiaTheme="minorEastAsia" w:hAnsi="Times New Roman" w:cs="Times New Roman"/>
          <w:sz w:val="20"/>
          <w:szCs w:val="20"/>
          <w:lang w:val="en-GB" w:eastAsia="zh-CN"/>
        </w:rPr>
        <w:t>Source:</w:t>
      </w:r>
      <w:hyperlink r:id="rId7" w:history="1">
        <w:r w:rsidRPr="00FB0F47">
          <w:rPr>
            <w:rStyle w:val="Hyperlink"/>
            <w:rFonts w:ascii="Times New Roman" w:eastAsiaTheme="minorEastAsia" w:hAnsi="Times New Roman" w:cs="Times New Roman"/>
            <w:sz w:val="20"/>
            <w:szCs w:val="20"/>
            <w:lang w:val="en-GB" w:eastAsia="zh-CN"/>
          </w:rPr>
          <w:t>https://databoks.katadata.co.id/datapublish/2021/10/06/penetrasi-internet-indonesia-meningkat-saat-pandemi-covid-19</w:t>
        </w:r>
      </w:hyperlink>
    </w:p>
    <w:p w14:paraId="2A644708" w14:textId="77777777" w:rsidR="0088464C" w:rsidRDefault="0088464C">
      <w:pPr>
        <w:spacing w:after="0" w:line="240" w:lineRule="auto"/>
        <w:ind w:firstLine="284"/>
        <w:jc w:val="both"/>
        <w:rPr>
          <w:rFonts w:ascii="Times New Roman" w:eastAsiaTheme="minorEastAsia" w:hAnsi="Times New Roman" w:cs="Times New Roman"/>
          <w:lang w:eastAsia="zh-CN"/>
        </w:rPr>
      </w:pPr>
    </w:p>
    <w:p w14:paraId="71901417" w14:textId="3F133C6F" w:rsidR="00477C75" w:rsidRPr="00477C75" w:rsidRDefault="0088464C" w:rsidP="00E23C1F">
      <w:pPr>
        <w:pStyle w:val="BodyText1"/>
        <w:rPr>
          <w:lang w:val="en-US"/>
        </w:rPr>
      </w:pPr>
      <w:r w:rsidRPr="0088464C">
        <w:t xml:space="preserve">Merujuk pada fakta dan fenomena tersebut di atas, semua orang tua diyakini menyadari akan kebutuhan mendesak untuk melek digital saat mendampingi anaknya menyelesaikan pendidikan. Tidak dapat dipungkiri bahwa literasi digital harus dipahami dan dipersiapkan baik oleh orang tua maupun anak sejak usia dini pendidikan. Karena siswa SMP dan SMA lebih mandiri, penggunaan media internet mungkin tidak menjadi masalah. Ketika pendidikan anak usia dini harus mengikutsertakan internet dan para siswa ini belum sepenuhnya terampil menggunakan </w:t>
      </w:r>
      <w:r w:rsidRPr="0088464C">
        <w:rPr>
          <w:i/>
          <w:iCs/>
        </w:rPr>
        <w:t>gadget</w:t>
      </w:r>
      <w:r w:rsidRPr="0088464C">
        <w:t xml:space="preserve">, berbagai hal terjadi. Sebenarnya masa pandemi memaksa dunia pendidikan dasar, menengah, dan tinggi untuk lebih terlibat dalam penggunaan </w:t>
      </w:r>
      <w:r w:rsidRPr="0088464C">
        <w:rPr>
          <w:i/>
          <w:iCs/>
        </w:rPr>
        <w:t>gadget</w:t>
      </w:r>
      <w:r w:rsidRPr="0088464C">
        <w:t xml:space="preserve"> untuk belajar, meskipun tampaknya masyarakat Indonesia dan sistem pendidikan yang ada belum sepenuhnya siap menghadapi kegiatan pembelajaran jarak jauh yang menuntut kem</w:t>
      </w:r>
      <w:proofErr w:type="spellStart"/>
      <w:r>
        <w:rPr>
          <w:lang w:val="en-US"/>
        </w:rPr>
        <w:t>andirian</w:t>
      </w:r>
      <w:proofErr w:type="spellEnd"/>
      <w:r w:rsidRPr="0088464C">
        <w:t xml:space="preserve"> pada saat itu.</w:t>
      </w:r>
      <w:r w:rsidR="004D51C9">
        <w:rPr>
          <w:lang w:val="en-US"/>
        </w:rPr>
        <w:t xml:space="preserve"> Oleh </w:t>
      </w:r>
      <w:proofErr w:type="spellStart"/>
      <w:r w:rsidR="004D51C9">
        <w:rPr>
          <w:lang w:val="en-US"/>
        </w:rPr>
        <w:t>karena</w:t>
      </w:r>
      <w:proofErr w:type="spellEnd"/>
      <w:r w:rsidR="004D51C9">
        <w:rPr>
          <w:lang w:val="en-US"/>
        </w:rPr>
        <w:t xml:space="preserve"> </w:t>
      </w:r>
      <w:proofErr w:type="spellStart"/>
      <w:r w:rsidR="004D51C9">
        <w:rPr>
          <w:lang w:val="en-US"/>
        </w:rPr>
        <w:t>itu</w:t>
      </w:r>
      <w:proofErr w:type="spellEnd"/>
      <w:r w:rsidR="004D51C9">
        <w:rPr>
          <w:lang w:val="en-US"/>
        </w:rPr>
        <w:t xml:space="preserve"> </w:t>
      </w:r>
      <w:proofErr w:type="spellStart"/>
      <w:r w:rsidR="004D51C9">
        <w:rPr>
          <w:lang w:val="en-US"/>
        </w:rPr>
        <w:t>berkenaan</w:t>
      </w:r>
      <w:proofErr w:type="spellEnd"/>
      <w:r w:rsidR="004D51C9">
        <w:rPr>
          <w:lang w:val="en-US"/>
        </w:rPr>
        <w:t xml:space="preserve"> </w:t>
      </w:r>
      <w:proofErr w:type="spellStart"/>
      <w:r w:rsidR="004D51C9">
        <w:rPr>
          <w:lang w:val="en-US"/>
        </w:rPr>
        <w:t>dengan</w:t>
      </w:r>
      <w:proofErr w:type="spellEnd"/>
      <w:r w:rsidR="004D51C9">
        <w:rPr>
          <w:lang w:val="en-US"/>
        </w:rPr>
        <w:t xml:space="preserve"> </w:t>
      </w:r>
      <w:proofErr w:type="spellStart"/>
      <w:r w:rsidR="004D51C9">
        <w:rPr>
          <w:lang w:val="en-US"/>
        </w:rPr>
        <w:t>hal</w:t>
      </w:r>
      <w:proofErr w:type="spellEnd"/>
      <w:r w:rsidR="004D51C9">
        <w:rPr>
          <w:lang w:val="en-US"/>
        </w:rPr>
        <w:t xml:space="preserve"> </w:t>
      </w:r>
      <w:proofErr w:type="spellStart"/>
      <w:r w:rsidR="004D51C9">
        <w:rPr>
          <w:lang w:val="en-US"/>
        </w:rPr>
        <w:t>ini</w:t>
      </w:r>
      <w:proofErr w:type="spellEnd"/>
      <w:r w:rsidR="004D51C9">
        <w:rPr>
          <w:lang w:val="en-US"/>
        </w:rPr>
        <w:t xml:space="preserve">, </w:t>
      </w:r>
      <w:proofErr w:type="spellStart"/>
      <w:r w:rsidR="004D51C9">
        <w:rPr>
          <w:lang w:val="en-US"/>
        </w:rPr>
        <w:t>bagi</w:t>
      </w:r>
      <w:proofErr w:type="spellEnd"/>
      <w:r w:rsidR="004D51C9">
        <w:rPr>
          <w:lang w:val="en-US"/>
        </w:rPr>
        <w:t xml:space="preserve"> </w:t>
      </w:r>
      <w:proofErr w:type="spellStart"/>
      <w:r w:rsidR="00477C75">
        <w:rPr>
          <w:lang w:val="en-US"/>
        </w:rPr>
        <w:t>p</w:t>
      </w:r>
      <w:r w:rsidR="004D51C9">
        <w:rPr>
          <w:lang w:val="en-US"/>
        </w:rPr>
        <w:t>endidikan</w:t>
      </w:r>
      <w:proofErr w:type="spellEnd"/>
      <w:r w:rsidR="004D51C9">
        <w:rPr>
          <w:lang w:val="en-US"/>
        </w:rPr>
        <w:t xml:space="preserve"> </w:t>
      </w:r>
      <w:proofErr w:type="spellStart"/>
      <w:r w:rsidR="004D51C9">
        <w:rPr>
          <w:lang w:val="en-US"/>
        </w:rPr>
        <w:t>dasar</w:t>
      </w:r>
      <w:proofErr w:type="spellEnd"/>
      <w:r w:rsidR="004D51C9">
        <w:rPr>
          <w:lang w:val="en-US"/>
        </w:rPr>
        <w:t xml:space="preserve"> </w:t>
      </w:r>
      <w:proofErr w:type="spellStart"/>
      <w:r w:rsidR="004D51C9">
        <w:rPr>
          <w:lang w:val="en-US"/>
        </w:rPr>
        <w:t>diperlukan</w:t>
      </w:r>
      <w:proofErr w:type="spellEnd"/>
      <w:r w:rsidR="004D51C9">
        <w:rPr>
          <w:lang w:val="en-US"/>
        </w:rPr>
        <w:t xml:space="preserve"> </w:t>
      </w:r>
      <w:proofErr w:type="spellStart"/>
      <w:r w:rsidR="00477C75">
        <w:rPr>
          <w:lang w:val="en-US"/>
        </w:rPr>
        <w:t>apa</w:t>
      </w:r>
      <w:proofErr w:type="spellEnd"/>
      <w:r w:rsidR="00477C75">
        <w:rPr>
          <w:lang w:val="en-US"/>
        </w:rPr>
        <w:t xml:space="preserve"> yang </w:t>
      </w:r>
      <w:proofErr w:type="spellStart"/>
      <w:r w:rsidR="00477C75">
        <w:rPr>
          <w:lang w:val="en-US"/>
        </w:rPr>
        <w:t>disebut</w:t>
      </w:r>
      <w:proofErr w:type="spellEnd"/>
      <w:r w:rsidR="00477C75">
        <w:rPr>
          <w:lang w:val="en-US"/>
        </w:rPr>
        <w:t xml:space="preserve"> </w:t>
      </w:r>
      <w:proofErr w:type="spellStart"/>
      <w:r w:rsidR="00477C75">
        <w:rPr>
          <w:lang w:val="en-US"/>
        </w:rPr>
        <w:t>dengan</w:t>
      </w:r>
      <w:proofErr w:type="spellEnd"/>
      <w:r w:rsidR="00477C75">
        <w:rPr>
          <w:lang w:val="en-US"/>
        </w:rPr>
        <w:t xml:space="preserve"> </w:t>
      </w:r>
      <w:r w:rsidR="00477C75" w:rsidRPr="00477C75">
        <w:rPr>
          <w:i/>
          <w:iCs/>
          <w:lang w:val="en-US"/>
        </w:rPr>
        <w:t>digital parenting</w:t>
      </w:r>
      <w:r w:rsidR="00477C75">
        <w:rPr>
          <w:lang w:val="en-US"/>
        </w:rPr>
        <w:t xml:space="preserve"> </w:t>
      </w:r>
      <w:proofErr w:type="spellStart"/>
      <w:r w:rsidR="00477C75">
        <w:rPr>
          <w:lang w:val="en-US"/>
        </w:rPr>
        <w:t>atau</w:t>
      </w:r>
      <w:proofErr w:type="spellEnd"/>
      <w:r w:rsidR="00477C75">
        <w:rPr>
          <w:lang w:val="en-US"/>
        </w:rPr>
        <w:t xml:space="preserve"> </w:t>
      </w:r>
      <w:proofErr w:type="spellStart"/>
      <w:r w:rsidR="00477C75">
        <w:rPr>
          <w:lang w:val="en-US"/>
        </w:rPr>
        <w:t>pengasuhan</w:t>
      </w:r>
      <w:proofErr w:type="spellEnd"/>
      <w:r w:rsidR="00477C75">
        <w:rPr>
          <w:lang w:val="en-US"/>
        </w:rPr>
        <w:t xml:space="preserve"> digital. </w:t>
      </w:r>
      <w:r w:rsidR="00477C75" w:rsidRPr="00477C75">
        <w:rPr>
          <w:i/>
          <w:iCs/>
          <w:lang w:val="en-US"/>
        </w:rPr>
        <w:t>Digital parenting</w:t>
      </w:r>
      <w:r w:rsidR="00477C75" w:rsidRPr="00477C75">
        <w:rPr>
          <w:lang w:val="en-US"/>
        </w:rPr>
        <w:t xml:space="preserve"> </w:t>
      </w:r>
      <w:proofErr w:type="spellStart"/>
      <w:r w:rsidR="00477C75" w:rsidRPr="00477C75">
        <w:rPr>
          <w:lang w:val="en-US"/>
        </w:rPr>
        <w:t>merupakan</w:t>
      </w:r>
      <w:proofErr w:type="spellEnd"/>
      <w:r w:rsidR="00477C75" w:rsidRPr="00477C75">
        <w:rPr>
          <w:lang w:val="en-US"/>
        </w:rPr>
        <w:t xml:space="preserve"> </w:t>
      </w:r>
      <w:proofErr w:type="spellStart"/>
      <w:r w:rsidR="00477C75" w:rsidRPr="00477C75">
        <w:rPr>
          <w:lang w:val="en-US"/>
        </w:rPr>
        <w:t>upaya</w:t>
      </w:r>
      <w:proofErr w:type="spellEnd"/>
      <w:r w:rsidR="00477C75" w:rsidRPr="00477C75">
        <w:rPr>
          <w:lang w:val="en-US"/>
        </w:rPr>
        <w:t xml:space="preserve"> </w:t>
      </w:r>
      <w:proofErr w:type="spellStart"/>
      <w:r w:rsidR="00477C75" w:rsidRPr="00477C75">
        <w:rPr>
          <w:lang w:val="en-US"/>
        </w:rPr>
        <w:t>mendidik</w:t>
      </w:r>
      <w:proofErr w:type="spellEnd"/>
      <w:r w:rsidR="00477C75" w:rsidRPr="00477C75">
        <w:rPr>
          <w:lang w:val="en-US"/>
        </w:rPr>
        <w:t xml:space="preserve"> dan </w:t>
      </w:r>
      <w:proofErr w:type="spellStart"/>
      <w:r w:rsidR="00477C75" w:rsidRPr="00477C75">
        <w:rPr>
          <w:lang w:val="en-US"/>
        </w:rPr>
        <w:t>memperkenalkan</w:t>
      </w:r>
      <w:proofErr w:type="spellEnd"/>
      <w:r w:rsidR="00477C75" w:rsidRPr="00477C75">
        <w:rPr>
          <w:lang w:val="en-US"/>
        </w:rPr>
        <w:t xml:space="preserve"> orang </w:t>
      </w:r>
      <w:proofErr w:type="spellStart"/>
      <w:r w:rsidR="00477C75" w:rsidRPr="00477C75">
        <w:rPr>
          <w:lang w:val="en-US"/>
        </w:rPr>
        <w:t>tua</w:t>
      </w:r>
      <w:proofErr w:type="spellEnd"/>
      <w:r w:rsidR="00477C75" w:rsidRPr="00477C75">
        <w:rPr>
          <w:lang w:val="en-US"/>
        </w:rPr>
        <w:t xml:space="preserve"> </w:t>
      </w:r>
      <w:proofErr w:type="spellStart"/>
      <w:r w:rsidR="00477C75" w:rsidRPr="00477C75">
        <w:rPr>
          <w:lang w:val="en-US"/>
        </w:rPr>
        <w:t>kepada</w:t>
      </w:r>
      <w:proofErr w:type="spellEnd"/>
      <w:r w:rsidR="00477C75" w:rsidRPr="00477C75">
        <w:rPr>
          <w:lang w:val="en-US"/>
        </w:rPr>
        <w:t xml:space="preserve"> </w:t>
      </w:r>
      <w:r w:rsidR="00477C75" w:rsidRPr="00477C75">
        <w:rPr>
          <w:i/>
          <w:iCs/>
          <w:lang w:val="en-US"/>
        </w:rPr>
        <w:t xml:space="preserve">digital </w:t>
      </w:r>
      <w:proofErr w:type="gramStart"/>
      <w:r w:rsidR="00477C75" w:rsidRPr="00477C75">
        <w:rPr>
          <w:i/>
          <w:iCs/>
          <w:lang w:val="en-US"/>
        </w:rPr>
        <w:t>natives</w:t>
      </w:r>
      <w:proofErr w:type="gramEnd"/>
      <w:r w:rsidR="00477C75">
        <w:rPr>
          <w:lang w:val="en-US"/>
        </w:rPr>
        <w:t xml:space="preserve"> </w:t>
      </w:r>
      <w:r w:rsidR="00477C75" w:rsidRPr="00477C75">
        <w:rPr>
          <w:lang w:val="en-US"/>
        </w:rPr>
        <w:t xml:space="preserve">agar </w:t>
      </w:r>
      <w:proofErr w:type="spellStart"/>
      <w:r w:rsidR="00477C75" w:rsidRPr="00477C75">
        <w:rPr>
          <w:lang w:val="en-US"/>
        </w:rPr>
        <w:t>mereka</w:t>
      </w:r>
      <w:proofErr w:type="spellEnd"/>
      <w:r w:rsidR="00477C75" w:rsidRPr="00477C75">
        <w:rPr>
          <w:lang w:val="en-US"/>
        </w:rPr>
        <w:t xml:space="preserve"> </w:t>
      </w:r>
      <w:proofErr w:type="spellStart"/>
      <w:r w:rsidR="00477C75" w:rsidRPr="00477C75">
        <w:rPr>
          <w:lang w:val="en-US"/>
        </w:rPr>
        <w:t>lebih</w:t>
      </w:r>
      <w:proofErr w:type="spellEnd"/>
      <w:r w:rsidR="00477C75" w:rsidRPr="00477C75">
        <w:rPr>
          <w:lang w:val="en-US"/>
        </w:rPr>
        <w:t xml:space="preserve"> </w:t>
      </w:r>
      <w:proofErr w:type="spellStart"/>
      <w:r w:rsidR="00477C75" w:rsidRPr="00477C75">
        <w:rPr>
          <w:lang w:val="en-US"/>
        </w:rPr>
        <w:t>mempersiapkan</w:t>
      </w:r>
      <w:proofErr w:type="spellEnd"/>
      <w:r w:rsidR="00477C75" w:rsidRPr="00477C75">
        <w:rPr>
          <w:lang w:val="en-US"/>
        </w:rPr>
        <w:t xml:space="preserve"> </w:t>
      </w:r>
      <w:proofErr w:type="spellStart"/>
      <w:r w:rsidR="00477C75" w:rsidRPr="00477C75">
        <w:rPr>
          <w:lang w:val="en-US"/>
        </w:rPr>
        <w:t>anaknya</w:t>
      </w:r>
      <w:proofErr w:type="spellEnd"/>
      <w:r w:rsidR="00477C75" w:rsidRPr="00477C75">
        <w:rPr>
          <w:lang w:val="en-US"/>
        </w:rPr>
        <w:t xml:space="preserve"> </w:t>
      </w:r>
      <w:proofErr w:type="spellStart"/>
      <w:r w:rsidR="00477C75" w:rsidRPr="00477C75">
        <w:rPr>
          <w:lang w:val="en-US"/>
        </w:rPr>
        <w:t>menghadapi</w:t>
      </w:r>
      <w:proofErr w:type="spellEnd"/>
      <w:r w:rsidR="00477C75" w:rsidRPr="00477C75">
        <w:rPr>
          <w:lang w:val="en-US"/>
        </w:rPr>
        <w:t xml:space="preserve"> </w:t>
      </w:r>
      <w:proofErr w:type="spellStart"/>
      <w:r w:rsidR="00477C75" w:rsidRPr="00477C75">
        <w:rPr>
          <w:lang w:val="en-US"/>
        </w:rPr>
        <w:t>kemajuan</w:t>
      </w:r>
      <w:proofErr w:type="spellEnd"/>
      <w:r w:rsidR="00477C75" w:rsidRPr="00477C75">
        <w:rPr>
          <w:lang w:val="en-US"/>
        </w:rPr>
        <w:t xml:space="preserve"> </w:t>
      </w:r>
      <w:proofErr w:type="spellStart"/>
      <w:r w:rsidR="00477C75" w:rsidRPr="00477C75">
        <w:rPr>
          <w:lang w:val="en-US"/>
        </w:rPr>
        <w:t>teknologi</w:t>
      </w:r>
      <w:proofErr w:type="spellEnd"/>
      <w:r w:rsidR="00477C75" w:rsidRPr="00477C75">
        <w:rPr>
          <w:lang w:val="en-US"/>
        </w:rPr>
        <w:t xml:space="preserve"> yang </w:t>
      </w:r>
      <w:proofErr w:type="spellStart"/>
      <w:r w:rsidR="00477C75" w:rsidRPr="00477C75">
        <w:rPr>
          <w:lang w:val="en-US"/>
        </w:rPr>
        <w:t>pesat</w:t>
      </w:r>
      <w:proofErr w:type="spellEnd"/>
      <w:r w:rsidR="00477C75" w:rsidRPr="00477C75">
        <w:rPr>
          <w:lang w:val="en-US"/>
        </w:rPr>
        <w:t xml:space="preserve">. </w:t>
      </w:r>
      <w:proofErr w:type="spellStart"/>
      <w:r w:rsidR="00477C75" w:rsidRPr="00477C75">
        <w:rPr>
          <w:lang w:val="en-US"/>
        </w:rPr>
        <w:t>Kemampuan</w:t>
      </w:r>
      <w:proofErr w:type="spellEnd"/>
      <w:r w:rsidR="00477C75" w:rsidRPr="00477C75">
        <w:rPr>
          <w:lang w:val="en-US"/>
        </w:rPr>
        <w:t xml:space="preserve"> </w:t>
      </w:r>
      <w:proofErr w:type="spellStart"/>
      <w:r w:rsidR="00477C75" w:rsidRPr="00477C75">
        <w:rPr>
          <w:lang w:val="en-US"/>
        </w:rPr>
        <w:t>tersebut</w:t>
      </w:r>
      <w:proofErr w:type="spellEnd"/>
      <w:r w:rsidR="00477C75" w:rsidRPr="00477C75">
        <w:rPr>
          <w:lang w:val="en-US"/>
        </w:rPr>
        <w:t xml:space="preserve"> </w:t>
      </w:r>
      <w:proofErr w:type="spellStart"/>
      <w:r w:rsidR="00477C75" w:rsidRPr="00477C75">
        <w:rPr>
          <w:lang w:val="en-US"/>
        </w:rPr>
        <w:t>antara</w:t>
      </w:r>
      <w:proofErr w:type="spellEnd"/>
      <w:r w:rsidR="00477C75" w:rsidRPr="00477C75">
        <w:rPr>
          <w:lang w:val="en-US"/>
        </w:rPr>
        <w:t xml:space="preserve"> lain </w:t>
      </w:r>
      <w:proofErr w:type="spellStart"/>
      <w:r w:rsidR="00477C75" w:rsidRPr="00477C75">
        <w:rPr>
          <w:lang w:val="en-US"/>
        </w:rPr>
        <w:t>kemampuan</w:t>
      </w:r>
      <w:proofErr w:type="spellEnd"/>
      <w:r w:rsidR="00477C75" w:rsidRPr="00477C75">
        <w:rPr>
          <w:lang w:val="en-US"/>
        </w:rPr>
        <w:t xml:space="preserve"> </w:t>
      </w:r>
      <w:proofErr w:type="spellStart"/>
      <w:r w:rsidR="00477C75" w:rsidRPr="00477C75">
        <w:rPr>
          <w:lang w:val="en-US"/>
        </w:rPr>
        <w:t>berkomunikasi</w:t>
      </w:r>
      <w:proofErr w:type="spellEnd"/>
      <w:r w:rsidR="00477C75" w:rsidRPr="00477C75">
        <w:rPr>
          <w:lang w:val="en-US"/>
        </w:rPr>
        <w:t xml:space="preserve"> </w:t>
      </w:r>
      <w:proofErr w:type="spellStart"/>
      <w:r w:rsidR="00477C75" w:rsidRPr="00477C75">
        <w:rPr>
          <w:lang w:val="en-US"/>
        </w:rPr>
        <w:t>dengan</w:t>
      </w:r>
      <w:proofErr w:type="spellEnd"/>
      <w:r w:rsidR="00477C75" w:rsidRPr="00477C75">
        <w:rPr>
          <w:lang w:val="en-US"/>
        </w:rPr>
        <w:t xml:space="preserve"> </w:t>
      </w:r>
      <w:proofErr w:type="spellStart"/>
      <w:r w:rsidR="00477C75" w:rsidRPr="00477C75">
        <w:rPr>
          <w:lang w:val="en-US"/>
        </w:rPr>
        <w:t>anak</w:t>
      </w:r>
      <w:proofErr w:type="spellEnd"/>
      <w:r w:rsidR="00477C75" w:rsidRPr="00477C75">
        <w:rPr>
          <w:lang w:val="en-US"/>
        </w:rPr>
        <w:t xml:space="preserve">, </w:t>
      </w:r>
      <w:proofErr w:type="spellStart"/>
      <w:r w:rsidR="00477C75" w:rsidRPr="00477C75">
        <w:rPr>
          <w:lang w:val="en-US"/>
        </w:rPr>
        <w:t>melindungi</w:t>
      </w:r>
      <w:proofErr w:type="spellEnd"/>
      <w:r w:rsidR="00477C75" w:rsidRPr="00477C75">
        <w:rPr>
          <w:lang w:val="en-US"/>
        </w:rPr>
        <w:t xml:space="preserve"> </w:t>
      </w:r>
      <w:r w:rsidR="00477C75" w:rsidRPr="00477C75">
        <w:rPr>
          <w:i/>
          <w:iCs/>
          <w:lang w:val="en-US"/>
        </w:rPr>
        <w:t>gadget</w:t>
      </w:r>
      <w:r w:rsidR="00477C75">
        <w:rPr>
          <w:lang w:val="en-US"/>
        </w:rPr>
        <w:t xml:space="preserve"> (</w:t>
      </w:r>
      <w:proofErr w:type="spellStart"/>
      <w:r w:rsidR="00477C75">
        <w:rPr>
          <w:lang w:val="en-US"/>
        </w:rPr>
        <w:t>gawai</w:t>
      </w:r>
      <w:proofErr w:type="spellEnd"/>
      <w:r w:rsidR="00477C75">
        <w:rPr>
          <w:lang w:val="en-US"/>
        </w:rPr>
        <w:t>)</w:t>
      </w:r>
      <w:r w:rsidR="00477C75" w:rsidRPr="00477C75">
        <w:rPr>
          <w:lang w:val="en-US"/>
        </w:rPr>
        <w:t xml:space="preserve"> </w:t>
      </w:r>
      <w:proofErr w:type="spellStart"/>
      <w:r w:rsidR="00477C75" w:rsidRPr="00477C75">
        <w:rPr>
          <w:lang w:val="en-US"/>
        </w:rPr>
        <w:t>anak</w:t>
      </w:r>
      <w:proofErr w:type="spellEnd"/>
      <w:r w:rsidR="00477C75" w:rsidRPr="00477C75">
        <w:rPr>
          <w:lang w:val="en-US"/>
        </w:rPr>
        <w:t xml:space="preserve">, dan </w:t>
      </w:r>
      <w:proofErr w:type="spellStart"/>
      <w:r w:rsidR="00477C75" w:rsidRPr="00477C75">
        <w:rPr>
          <w:lang w:val="en-US"/>
        </w:rPr>
        <w:t>bernegosiasi</w:t>
      </w:r>
      <w:proofErr w:type="spellEnd"/>
      <w:r w:rsidR="00477C75" w:rsidRPr="00477C75">
        <w:rPr>
          <w:lang w:val="en-US"/>
        </w:rPr>
        <w:t xml:space="preserve"> </w:t>
      </w:r>
      <w:proofErr w:type="spellStart"/>
      <w:r w:rsidR="00477C75" w:rsidRPr="00477C75">
        <w:rPr>
          <w:lang w:val="en-US"/>
        </w:rPr>
        <w:t>dengan</w:t>
      </w:r>
      <w:proofErr w:type="spellEnd"/>
      <w:r w:rsidR="00477C75" w:rsidRPr="00477C75">
        <w:rPr>
          <w:lang w:val="en-US"/>
        </w:rPr>
        <w:t xml:space="preserve"> </w:t>
      </w:r>
      <w:proofErr w:type="spellStart"/>
      <w:r w:rsidR="00477C75" w:rsidRPr="00477C75">
        <w:rPr>
          <w:lang w:val="en-US"/>
        </w:rPr>
        <w:t>anak</w:t>
      </w:r>
      <w:proofErr w:type="spellEnd"/>
      <w:r w:rsidR="00477C75" w:rsidRPr="00477C75">
        <w:rPr>
          <w:lang w:val="en-US"/>
        </w:rPr>
        <w:t xml:space="preserve">. </w:t>
      </w:r>
      <w:proofErr w:type="spellStart"/>
      <w:r w:rsidR="00477C75" w:rsidRPr="00477C75">
        <w:rPr>
          <w:lang w:val="en-US"/>
        </w:rPr>
        <w:t>Sederhananya</w:t>
      </w:r>
      <w:proofErr w:type="spellEnd"/>
      <w:r w:rsidR="00477C75" w:rsidRPr="00477C75">
        <w:rPr>
          <w:lang w:val="en-US"/>
        </w:rPr>
        <w:t xml:space="preserve">, </w:t>
      </w:r>
      <w:r w:rsidR="00477C75" w:rsidRPr="00477C75">
        <w:rPr>
          <w:i/>
          <w:iCs/>
          <w:lang w:val="en-US"/>
        </w:rPr>
        <w:t>digital parenting</w:t>
      </w:r>
      <w:r w:rsidR="00477C75">
        <w:rPr>
          <w:i/>
          <w:iCs/>
          <w:lang w:val="en-US"/>
        </w:rPr>
        <w:t xml:space="preserve"> </w:t>
      </w:r>
      <w:proofErr w:type="spellStart"/>
      <w:r w:rsidR="00477C75" w:rsidRPr="00477C75">
        <w:rPr>
          <w:lang w:val="en-US"/>
        </w:rPr>
        <w:t>adalah</w:t>
      </w:r>
      <w:proofErr w:type="spellEnd"/>
      <w:r w:rsidR="00477C75" w:rsidRPr="00477C75">
        <w:rPr>
          <w:lang w:val="en-US"/>
        </w:rPr>
        <w:t xml:space="preserve"> </w:t>
      </w:r>
      <w:proofErr w:type="spellStart"/>
      <w:r w:rsidR="00477C75" w:rsidRPr="00477C75">
        <w:rPr>
          <w:lang w:val="en-US"/>
        </w:rPr>
        <w:t>pola</w:t>
      </w:r>
      <w:proofErr w:type="spellEnd"/>
      <w:r w:rsidR="00477C75" w:rsidRPr="00477C75">
        <w:rPr>
          <w:lang w:val="en-US"/>
        </w:rPr>
        <w:t xml:space="preserve"> </w:t>
      </w:r>
      <w:proofErr w:type="spellStart"/>
      <w:r w:rsidR="00477C75" w:rsidRPr="00477C75">
        <w:rPr>
          <w:lang w:val="en-US"/>
        </w:rPr>
        <w:t>asuh</w:t>
      </w:r>
      <w:proofErr w:type="spellEnd"/>
      <w:r w:rsidR="00477C75" w:rsidRPr="00477C75">
        <w:rPr>
          <w:lang w:val="en-US"/>
        </w:rPr>
        <w:t xml:space="preserve"> yang </w:t>
      </w:r>
      <w:proofErr w:type="spellStart"/>
      <w:r w:rsidR="00477C75" w:rsidRPr="00477C75">
        <w:rPr>
          <w:lang w:val="en-US"/>
        </w:rPr>
        <w:t>disesuaikan</w:t>
      </w:r>
      <w:proofErr w:type="spellEnd"/>
      <w:r w:rsidR="00477C75" w:rsidRPr="00477C75">
        <w:rPr>
          <w:lang w:val="en-US"/>
        </w:rPr>
        <w:t xml:space="preserve"> </w:t>
      </w:r>
      <w:proofErr w:type="spellStart"/>
      <w:r w:rsidR="00477C75" w:rsidRPr="00477C75">
        <w:rPr>
          <w:lang w:val="en-US"/>
        </w:rPr>
        <w:t>dengan</w:t>
      </w:r>
      <w:proofErr w:type="spellEnd"/>
      <w:r w:rsidR="00477C75" w:rsidRPr="00477C75">
        <w:rPr>
          <w:lang w:val="en-US"/>
        </w:rPr>
        <w:t xml:space="preserve"> </w:t>
      </w:r>
      <w:proofErr w:type="spellStart"/>
      <w:r w:rsidR="00477C75" w:rsidRPr="00477C75">
        <w:rPr>
          <w:lang w:val="en-US"/>
        </w:rPr>
        <w:t>kebiasaan</w:t>
      </w:r>
      <w:proofErr w:type="spellEnd"/>
      <w:r w:rsidR="00477C75" w:rsidRPr="00477C75">
        <w:rPr>
          <w:lang w:val="en-US"/>
        </w:rPr>
        <w:t xml:space="preserve"> </w:t>
      </w:r>
      <w:proofErr w:type="spellStart"/>
      <w:r w:rsidR="00477C75" w:rsidRPr="00477C75">
        <w:rPr>
          <w:lang w:val="en-US"/>
        </w:rPr>
        <w:t>anak</w:t>
      </w:r>
      <w:proofErr w:type="spellEnd"/>
      <w:r w:rsidR="00477C75" w:rsidRPr="00477C75">
        <w:rPr>
          <w:lang w:val="en-US"/>
        </w:rPr>
        <w:t xml:space="preserve"> yang </w:t>
      </w:r>
      <w:proofErr w:type="spellStart"/>
      <w:r w:rsidR="00477C75" w:rsidRPr="00477C75">
        <w:rPr>
          <w:lang w:val="en-US"/>
        </w:rPr>
        <w:t>begitu</w:t>
      </w:r>
      <w:proofErr w:type="spellEnd"/>
      <w:r w:rsidR="00477C75" w:rsidRPr="00477C75">
        <w:rPr>
          <w:lang w:val="en-US"/>
        </w:rPr>
        <w:t xml:space="preserve"> </w:t>
      </w:r>
      <w:proofErr w:type="spellStart"/>
      <w:r w:rsidR="00477C75" w:rsidRPr="00477C75">
        <w:rPr>
          <w:lang w:val="en-US"/>
        </w:rPr>
        <w:t>terbiasa</w:t>
      </w:r>
      <w:proofErr w:type="spellEnd"/>
      <w:r w:rsidR="00477C75" w:rsidRPr="00477C75">
        <w:rPr>
          <w:lang w:val="en-US"/>
        </w:rPr>
        <w:t xml:space="preserve"> </w:t>
      </w:r>
      <w:proofErr w:type="spellStart"/>
      <w:r w:rsidR="00477C75" w:rsidRPr="00477C75">
        <w:rPr>
          <w:lang w:val="en-US"/>
        </w:rPr>
        <w:t>dengan</w:t>
      </w:r>
      <w:proofErr w:type="spellEnd"/>
      <w:r w:rsidR="00477C75" w:rsidRPr="00477C75">
        <w:rPr>
          <w:lang w:val="en-US"/>
        </w:rPr>
        <w:t xml:space="preserve"> </w:t>
      </w:r>
      <w:proofErr w:type="spellStart"/>
      <w:r w:rsidR="00477C75" w:rsidRPr="00477C75">
        <w:rPr>
          <w:lang w:val="en-US"/>
        </w:rPr>
        <w:t>perangkat</w:t>
      </w:r>
      <w:proofErr w:type="spellEnd"/>
      <w:r w:rsidR="00477C75" w:rsidRPr="00477C75">
        <w:rPr>
          <w:lang w:val="en-US"/>
        </w:rPr>
        <w:t xml:space="preserve"> digital (</w:t>
      </w:r>
      <w:hyperlink r:id="rId8" w:history="1">
        <w:r w:rsidR="00477C75" w:rsidRPr="00FB0F47">
          <w:rPr>
            <w:rStyle w:val="Hyperlink"/>
            <w:lang w:val="en-US"/>
          </w:rPr>
          <w:t>https://rs-amino.jatengprov.go.id</w:t>
        </w:r>
      </w:hyperlink>
      <w:r w:rsidR="00477C75" w:rsidRPr="00477C75">
        <w:rPr>
          <w:lang w:val="en-US"/>
        </w:rPr>
        <w:t xml:space="preserve">; </w:t>
      </w:r>
      <w:hyperlink r:id="rId9" w:history="1">
        <w:r w:rsidR="00477C75" w:rsidRPr="00FB0F47">
          <w:rPr>
            <w:rStyle w:val="Hyperlink"/>
            <w:lang w:val="en-US"/>
          </w:rPr>
          <w:t>https://lppm.undiksha.ac.id</w:t>
        </w:r>
      </w:hyperlink>
      <w:r w:rsidR="00477C75">
        <w:rPr>
          <w:lang w:val="en-US"/>
        </w:rPr>
        <w:t xml:space="preserve">) </w:t>
      </w:r>
    </w:p>
    <w:p w14:paraId="585A6DBD" w14:textId="2736987A" w:rsidR="00E23C1F" w:rsidRDefault="00477C75" w:rsidP="00E23C1F">
      <w:pPr>
        <w:pStyle w:val="BodyText1"/>
        <w:rPr>
          <w:lang w:val="en-US"/>
        </w:rPr>
      </w:pPr>
      <w:r w:rsidRPr="00477C75">
        <w:rPr>
          <w:lang w:val="en-US"/>
        </w:rPr>
        <w:t xml:space="preserve">Thunder (2022) </w:t>
      </w:r>
      <w:proofErr w:type="spellStart"/>
      <w:r w:rsidRPr="00477C75">
        <w:rPr>
          <w:lang w:val="en-US"/>
        </w:rPr>
        <w:t>menegaskan</w:t>
      </w:r>
      <w:proofErr w:type="spellEnd"/>
      <w:r w:rsidRPr="00477C75">
        <w:rPr>
          <w:lang w:val="en-US"/>
        </w:rPr>
        <w:t xml:space="preserve"> </w:t>
      </w:r>
      <w:proofErr w:type="spellStart"/>
      <w:r w:rsidRPr="00477C75">
        <w:rPr>
          <w:lang w:val="en-US"/>
        </w:rPr>
        <w:t>bahwa</w:t>
      </w:r>
      <w:proofErr w:type="spellEnd"/>
      <w:r w:rsidRPr="00477C75">
        <w:rPr>
          <w:lang w:val="en-US"/>
        </w:rPr>
        <w:t xml:space="preserve"> di era yang </w:t>
      </w:r>
      <w:proofErr w:type="spellStart"/>
      <w:r w:rsidRPr="00477C75">
        <w:rPr>
          <w:lang w:val="en-US"/>
        </w:rPr>
        <w:t>serba</w:t>
      </w:r>
      <w:proofErr w:type="spellEnd"/>
      <w:r w:rsidRPr="00477C75">
        <w:rPr>
          <w:lang w:val="en-US"/>
        </w:rPr>
        <w:t xml:space="preserve"> digital </w:t>
      </w:r>
      <w:proofErr w:type="spellStart"/>
      <w:r w:rsidRPr="00477C75">
        <w:rPr>
          <w:lang w:val="en-US"/>
        </w:rPr>
        <w:t>ini</w:t>
      </w:r>
      <w:proofErr w:type="spellEnd"/>
      <w:r w:rsidRPr="00477C75">
        <w:rPr>
          <w:lang w:val="en-US"/>
        </w:rPr>
        <w:t xml:space="preserve">, </w:t>
      </w:r>
      <w:r w:rsidRPr="00477C75">
        <w:rPr>
          <w:i/>
          <w:iCs/>
          <w:lang w:val="en-US"/>
        </w:rPr>
        <w:t>digital parenting</w:t>
      </w:r>
      <w:r w:rsidRPr="00477C75">
        <w:rPr>
          <w:lang w:val="en-US"/>
        </w:rPr>
        <w:t xml:space="preserve"> </w:t>
      </w:r>
      <w:proofErr w:type="spellStart"/>
      <w:r w:rsidRPr="00477C75">
        <w:rPr>
          <w:lang w:val="en-US"/>
        </w:rPr>
        <w:t>merupakan</w:t>
      </w:r>
      <w:proofErr w:type="spellEnd"/>
      <w:r w:rsidRPr="00477C75">
        <w:rPr>
          <w:lang w:val="en-US"/>
        </w:rPr>
        <w:t xml:space="preserve"> </w:t>
      </w:r>
      <w:proofErr w:type="spellStart"/>
      <w:r w:rsidRPr="00477C75">
        <w:rPr>
          <w:lang w:val="en-US"/>
        </w:rPr>
        <w:t>cara</w:t>
      </w:r>
      <w:proofErr w:type="spellEnd"/>
      <w:r w:rsidRPr="00477C75">
        <w:rPr>
          <w:lang w:val="en-US"/>
        </w:rPr>
        <w:t xml:space="preserve"> </w:t>
      </w:r>
      <w:proofErr w:type="spellStart"/>
      <w:r w:rsidRPr="00477C75">
        <w:rPr>
          <w:lang w:val="en-US"/>
        </w:rPr>
        <w:t>inovatif</w:t>
      </w:r>
      <w:proofErr w:type="spellEnd"/>
      <w:r w:rsidRPr="00477C75">
        <w:rPr>
          <w:lang w:val="en-US"/>
        </w:rPr>
        <w:t xml:space="preserve"> </w:t>
      </w:r>
      <w:proofErr w:type="spellStart"/>
      <w:r w:rsidRPr="00477C75">
        <w:rPr>
          <w:lang w:val="en-US"/>
        </w:rPr>
        <w:t>dalam</w:t>
      </w:r>
      <w:proofErr w:type="spellEnd"/>
      <w:r w:rsidRPr="00477C75">
        <w:rPr>
          <w:lang w:val="en-US"/>
        </w:rPr>
        <w:t xml:space="preserve"> </w:t>
      </w:r>
      <w:proofErr w:type="spellStart"/>
      <w:r w:rsidRPr="00477C75">
        <w:rPr>
          <w:lang w:val="en-US"/>
        </w:rPr>
        <w:t>mengasuh</w:t>
      </w:r>
      <w:proofErr w:type="spellEnd"/>
      <w:r w:rsidRPr="00477C75">
        <w:rPr>
          <w:lang w:val="en-US"/>
        </w:rPr>
        <w:t xml:space="preserve"> </w:t>
      </w:r>
      <w:proofErr w:type="spellStart"/>
      <w:r w:rsidRPr="00477C75">
        <w:rPr>
          <w:lang w:val="en-US"/>
        </w:rPr>
        <w:t>anak</w:t>
      </w:r>
      <w:proofErr w:type="spellEnd"/>
      <w:r w:rsidRPr="00477C75">
        <w:rPr>
          <w:lang w:val="en-US"/>
        </w:rPr>
        <w:t xml:space="preserve">. </w:t>
      </w:r>
      <w:proofErr w:type="spellStart"/>
      <w:r w:rsidRPr="00477C75">
        <w:rPr>
          <w:lang w:val="en-US"/>
        </w:rPr>
        <w:t>Singkatnya</w:t>
      </w:r>
      <w:proofErr w:type="spellEnd"/>
      <w:r w:rsidRPr="00477C75">
        <w:rPr>
          <w:lang w:val="en-US"/>
        </w:rPr>
        <w:t xml:space="preserve">, orang </w:t>
      </w:r>
      <w:proofErr w:type="spellStart"/>
      <w:r w:rsidRPr="00477C75">
        <w:rPr>
          <w:lang w:val="en-US"/>
        </w:rPr>
        <w:t>tua</w:t>
      </w:r>
      <w:proofErr w:type="spellEnd"/>
      <w:r w:rsidRPr="00477C75">
        <w:rPr>
          <w:lang w:val="en-US"/>
        </w:rPr>
        <w:t xml:space="preserve"> </w:t>
      </w:r>
      <w:proofErr w:type="spellStart"/>
      <w:r w:rsidRPr="00477C75">
        <w:rPr>
          <w:lang w:val="en-US"/>
        </w:rPr>
        <w:t>dapat</w:t>
      </w:r>
      <w:proofErr w:type="spellEnd"/>
      <w:r w:rsidRPr="00477C75">
        <w:rPr>
          <w:lang w:val="en-US"/>
        </w:rPr>
        <w:t xml:space="preserve"> </w:t>
      </w:r>
      <w:proofErr w:type="spellStart"/>
      <w:r w:rsidRPr="00477C75">
        <w:rPr>
          <w:lang w:val="en-US"/>
        </w:rPr>
        <w:t>mengajarkan</w:t>
      </w:r>
      <w:proofErr w:type="spellEnd"/>
      <w:r w:rsidRPr="00477C75">
        <w:rPr>
          <w:lang w:val="en-US"/>
        </w:rPr>
        <w:t xml:space="preserve"> </w:t>
      </w:r>
      <w:proofErr w:type="spellStart"/>
      <w:r w:rsidRPr="00477C75">
        <w:rPr>
          <w:lang w:val="en-US"/>
        </w:rPr>
        <w:t>kepada</w:t>
      </w:r>
      <w:proofErr w:type="spellEnd"/>
      <w:r w:rsidRPr="00477C75">
        <w:rPr>
          <w:lang w:val="en-US"/>
        </w:rPr>
        <w:t xml:space="preserve"> </w:t>
      </w:r>
      <w:proofErr w:type="spellStart"/>
      <w:r w:rsidRPr="00477C75">
        <w:rPr>
          <w:lang w:val="en-US"/>
        </w:rPr>
        <w:t>anaknya</w:t>
      </w:r>
      <w:proofErr w:type="spellEnd"/>
      <w:r w:rsidRPr="00477C75">
        <w:rPr>
          <w:lang w:val="en-US"/>
        </w:rPr>
        <w:t xml:space="preserve"> </w:t>
      </w:r>
      <w:proofErr w:type="spellStart"/>
      <w:r w:rsidRPr="00477C75">
        <w:rPr>
          <w:lang w:val="en-US"/>
        </w:rPr>
        <w:t>batasan-batasan</w:t>
      </w:r>
      <w:proofErr w:type="spellEnd"/>
      <w:r w:rsidRPr="00477C75">
        <w:rPr>
          <w:lang w:val="en-US"/>
        </w:rPr>
        <w:t xml:space="preserve"> yang </w:t>
      </w:r>
      <w:proofErr w:type="spellStart"/>
      <w:r w:rsidRPr="00477C75">
        <w:rPr>
          <w:lang w:val="en-US"/>
        </w:rPr>
        <w:t>boleh</w:t>
      </w:r>
      <w:proofErr w:type="spellEnd"/>
      <w:r w:rsidRPr="00477C75">
        <w:rPr>
          <w:lang w:val="en-US"/>
        </w:rPr>
        <w:t xml:space="preserve">, yang </w:t>
      </w:r>
      <w:proofErr w:type="spellStart"/>
      <w:r w:rsidRPr="00477C75">
        <w:rPr>
          <w:lang w:val="en-US"/>
        </w:rPr>
        <w:t>tidak</w:t>
      </w:r>
      <w:proofErr w:type="spellEnd"/>
      <w:r w:rsidRPr="00477C75">
        <w:rPr>
          <w:lang w:val="en-US"/>
        </w:rPr>
        <w:t xml:space="preserve"> </w:t>
      </w:r>
      <w:proofErr w:type="spellStart"/>
      <w:r w:rsidRPr="00477C75">
        <w:rPr>
          <w:lang w:val="en-US"/>
        </w:rPr>
        <w:t>boleh</w:t>
      </w:r>
      <w:proofErr w:type="spellEnd"/>
      <w:r w:rsidRPr="00477C75">
        <w:rPr>
          <w:lang w:val="en-US"/>
        </w:rPr>
        <w:t xml:space="preserve">, dan yang </w:t>
      </w:r>
      <w:proofErr w:type="spellStart"/>
      <w:r w:rsidRPr="00477C75">
        <w:rPr>
          <w:lang w:val="en-US"/>
        </w:rPr>
        <w:t>tidak</w:t>
      </w:r>
      <w:proofErr w:type="spellEnd"/>
      <w:r w:rsidRPr="00477C75">
        <w:rPr>
          <w:lang w:val="en-US"/>
        </w:rPr>
        <w:t xml:space="preserve"> </w:t>
      </w:r>
      <w:proofErr w:type="spellStart"/>
      <w:r w:rsidRPr="00477C75">
        <w:rPr>
          <w:lang w:val="en-US"/>
        </w:rPr>
        <w:t>boleh</w:t>
      </w:r>
      <w:proofErr w:type="spellEnd"/>
      <w:r w:rsidRPr="00477C75">
        <w:rPr>
          <w:lang w:val="en-US"/>
        </w:rPr>
        <w:t xml:space="preserve"> </w:t>
      </w:r>
      <w:proofErr w:type="spellStart"/>
      <w:r w:rsidRPr="00477C75">
        <w:rPr>
          <w:lang w:val="en-US"/>
        </w:rPr>
        <w:t>dilakukan</w:t>
      </w:r>
      <w:proofErr w:type="spellEnd"/>
      <w:r w:rsidRPr="00477C75">
        <w:rPr>
          <w:lang w:val="en-US"/>
        </w:rPr>
        <w:t xml:space="preserve"> </w:t>
      </w:r>
      <w:proofErr w:type="spellStart"/>
      <w:r w:rsidRPr="00477C75">
        <w:rPr>
          <w:lang w:val="en-US"/>
        </w:rPr>
        <w:t>saat</w:t>
      </w:r>
      <w:proofErr w:type="spellEnd"/>
      <w:r w:rsidRPr="00477C75">
        <w:rPr>
          <w:lang w:val="en-US"/>
        </w:rPr>
        <w:t xml:space="preserve"> </w:t>
      </w:r>
      <w:proofErr w:type="spellStart"/>
      <w:r w:rsidRPr="00477C75">
        <w:rPr>
          <w:lang w:val="en-US"/>
        </w:rPr>
        <w:t>menggunakan</w:t>
      </w:r>
      <w:proofErr w:type="spellEnd"/>
      <w:r w:rsidRPr="00477C75">
        <w:rPr>
          <w:lang w:val="en-US"/>
        </w:rPr>
        <w:t xml:space="preserve"> </w:t>
      </w:r>
      <w:proofErr w:type="spellStart"/>
      <w:r w:rsidRPr="00477C75">
        <w:rPr>
          <w:lang w:val="en-US"/>
        </w:rPr>
        <w:t>perangkat</w:t>
      </w:r>
      <w:proofErr w:type="spellEnd"/>
      <w:r w:rsidRPr="00477C75">
        <w:rPr>
          <w:lang w:val="en-US"/>
        </w:rPr>
        <w:t xml:space="preserve"> digital </w:t>
      </w:r>
      <w:proofErr w:type="spellStart"/>
      <w:r w:rsidRPr="00477C75">
        <w:rPr>
          <w:lang w:val="en-US"/>
        </w:rPr>
        <w:t>dengan</w:t>
      </w:r>
      <w:proofErr w:type="spellEnd"/>
      <w:r w:rsidRPr="00477C75">
        <w:rPr>
          <w:lang w:val="en-US"/>
        </w:rPr>
        <w:t xml:space="preserve"> </w:t>
      </w:r>
      <w:proofErr w:type="spellStart"/>
      <w:r w:rsidRPr="00477C75">
        <w:rPr>
          <w:lang w:val="en-US"/>
        </w:rPr>
        <w:t>menggunakan</w:t>
      </w:r>
      <w:proofErr w:type="spellEnd"/>
      <w:r w:rsidRPr="00477C75">
        <w:rPr>
          <w:lang w:val="en-US"/>
        </w:rPr>
        <w:t xml:space="preserve"> </w:t>
      </w:r>
      <w:proofErr w:type="spellStart"/>
      <w:r w:rsidRPr="00477C75">
        <w:rPr>
          <w:lang w:val="en-US"/>
        </w:rPr>
        <w:t>metode</w:t>
      </w:r>
      <w:proofErr w:type="spellEnd"/>
      <w:r w:rsidRPr="00477C75">
        <w:rPr>
          <w:lang w:val="en-US"/>
        </w:rPr>
        <w:t xml:space="preserve"> </w:t>
      </w:r>
      <w:r w:rsidRPr="00477C75">
        <w:rPr>
          <w:i/>
          <w:iCs/>
          <w:lang w:val="en-US"/>
        </w:rPr>
        <w:t>digital parenting</w:t>
      </w:r>
      <w:r w:rsidRPr="00477C75">
        <w:rPr>
          <w:lang w:val="en-US"/>
        </w:rPr>
        <w:t xml:space="preserve">. Hal </w:t>
      </w:r>
      <w:proofErr w:type="spellStart"/>
      <w:r w:rsidRPr="00477C75">
        <w:rPr>
          <w:lang w:val="en-US"/>
        </w:rPr>
        <w:t>ini</w:t>
      </w:r>
      <w:proofErr w:type="spellEnd"/>
      <w:r w:rsidRPr="00477C75">
        <w:rPr>
          <w:lang w:val="en-US"/>
        </w:rPr>
        <w:t xml:space="preserve"> </w:t>
      </w:r>
      <w:proofErr w:type="spellStart"/>
      <w:r w:rsidRPr="00477C75">
        <w:rPr>
          <w:lang w:val="en-US"/>
        </w:rPr>
        <w:t>tidak</w:t>
      </w:r>
      <w:proofErr w:type="spellEnd"/>
      <w:r w:rsidRPr="00477C75">
        <w:rPr>
          <w:lang w:val="en-US"/>
        </w:rPr>
        <w:t xml:space="preserve"> </w:t>
      </w:r>
      <w:proofErr w:type="spellStart"/>
      <w:r w:rsidRPr="00477C75">
        <w:rPr>
          <w:lang w:val="en-US"/>
        </w:rPr>
        <w:t>hanya</w:t>
      </w:r>
      <w:proofErr w:type="spellEnd"/>
      <w:r w:rsidRPr="00477C75">
        <w:rPr>
          <w:lang w:val="en-US"/>
        </w:rPr>
        <w:t xml:space="preserve"> </w:t>
      </w:r>
      <w:proofErr w:type="spellStart"/>
      <w:r w:rsidRPr="00477C75">
        <w:rPr>
          <w:lang w:val="en-US"/>
        </w:rPr>
        <w:t>bersifat</w:t>
      </w:r>
      <w:proofErr w:type="spellEnd"/>
      <w:r w:rsidRPr="00477C75">
        <w:rPr>
          <w:lang w:val="en-US"/>
        </w:rPr>
        <w:t xml:space="preserve"> </w:t>
      </w:r>
      <w:proofErr w:type="spellStart"/>
      <w:r w:rsidRPr="00477C75">
        <w:rPr>
          <w:lang w:val="en-US"/>
        </w:rPr>
        <w:t>restriktif</w:t>
      </w:r>
      <w:proofErr w:type="spellEnd"/>
      <w:r w:rsidRPr="00477C75">
        <w:rPr>
          <w:lang w:val="en-US"/>
        </w:rPr>
        <w:t xml:space="preserve">, </w:t>
      </w:r>
      <w:proofErr w:type="spellStart"/>
      <w:r w:rsidRPr="00477C75">
        <w:rPr>
          <w:lang w:val="en-US"/>
        </w:rPr>
        <w:t>tetapi</w:t>
      </w:r>
      <w:proofErr w:type="spellEnd"/>
      <w:r w:rsidRPr="00477C75">
        <w:rPr>
          <w:lang w:val="en-US"/>
        </w:rPr>
        <w:t xml:space="preserve"> orang </w:t>
      </w:r>
      <w:proofErr w:type="spellStart"/>
      <w:r w:rsidRPr="00477C75">
        <w:rPr>
          <w:lang w:val="en-US"/>
        </w:rPr>
        <w:t>tua</w:t>
      </w:r>
      <w:proofErr w:type="spellEnd"/>
      <w:r w:rsidRPr="00477C75">
        <w:rPr>
          <w:lang w:val="en-US"/>
        </w:rPr>
        <w:t xml:space="preserve"> juga </w:t>
      </w:r>
      <w:proofErr w:type="spellStart"/>
      <w:r w:rsidRPr="00477C75">
        <w:rPr>
          <w:lang w:val="en-US"/>
        </w:rPr>
        <w:t>harus</w:t>
      </w:r>
      <w:proofErr w:type="spellEnd"/>
      <w:r w:rsidRPr="00477C75">
        <w:rPr>
          <w:lang w:val="en-US"/>
        </w:rPr>
        <w:t xml:space="preserve"> </w:t>
      </w:r>
      <w:proofErr w:type="spellStart"/>
      <w:r w:rsidRPr="00477C75">
        <w:rPr>
          <w:lang w:val="en-US"/>
        </w:rPr>
        <w:t>dapat</w:t>
      </w:r>
      <w:proofErr w:type="spellEnd"/>
      <w:r w:rsidRPr="00477C75">
        <w:rPr>
          <w:lang w:val="en-US"/>
        </w:rPr>
        <w:t xml:space="preserve"> </w:t>
      </w:r>
      <w:proofErr w:type="spellStart"/>
      <w:r w:rsidRPr="00477C75">
        <w:rPr>
          <w:lang w:val="en-US"/>
        </w:rPr>
        <w:t>mengawasi</w:t>
      </w:r>
      <w:proofErr w:type="spellEnd"/>
      <w:r w:rsidRPr="00477C75">
        <w:rPr>
          <w:lang w:val="en-US"/>
        </w:rPr>
        <w:t xml:space="preserve"> dan </w:t>
      </w:r>
      <w:proofErr w:type="spellStart"/>
      <w:r w:rsidRPr="00477C75">
        <w:rPr>
          <w:lang w:val="en-US"/>
        </w:rPr>
        <w:t>membimbing</w:t>
      </w:r>
      <w:proofErr w:type="spellEnd"/>
      <w:r w:rsidRPr="00477C75">
        <w:rPr>
          <w:lang w:val="en-US"/>
        </w:rPr>
        <w:t xml:space="preserve"> </w:t>
      </w:r>
      <w:proofErr w:type="spellStart"/>
      <w:r w:rsidRPr="00477C75">
        <w:rPr>
          <w:lang w:val="en-US"/>
        </w:rPr>
        <w:t>anak-anaknya</w:t>
      </w:r>
      <w:proofErr w:type="spellEnd"/>
      <w:r w:rsidRPr="00477C75">
        <w:rPr>
          <w:lang w:val="en-US"/>
        </w:rPr>
        <w:t xml:space="preserve"> </w:t>
      </w:r>
      <w:proofErr w:type="spellStart"/>
      <w:r w:rsidRPr="00477C75">
        <w:rPr>
          <w:lang w:val="en-US"/>
        </w:rPr>
        <w:t>dalam</w:t>
      </w:r>
      <w:proofErr w:type="spellEnd"/>
      <w:r w:rsidRPr="00477C75">
        <w:rPr>
          <w:lang w:val="en-US"/>
        </w:rPr>
        <w:t xml:space="preserve"> </w:t>
      </w:r>
      <w:proofErr w:type="spellStart"/>
      <w:r w:rsidRPr="00477C75">
        <w:rPr>
          <w:lang w:val="en-US"/>
        </w:rPr>
        <w:t>menggunakan</w:t>
      </w:r>
      <w:proofErr w:type="spellEnd"/>
      <w:r w:rsidRPr="00477C75">
        <w:rPr>
          <w:lang w:val="en-US"/>
        </w:rPr>
        <w:t xml:space="preserve"> </w:t>
      </w:r>
      <w:proofErr w:type="spellStart"/>
      <w:r w:rsidRPr="00477C75">
        <w:rPr>
          <w:lang w:val="en-US"/>
        </w:rPr>
        <w:t>perangkat</w:t>
      </w:r>
      <w:proofErr w:type="spellEnd"/>
      <w:r w:rsidRPr="00477C75">
        <w:rPr>
          <w:lang w:val="en-US"/>
        </w:rPr>
        <w:t xml:space="preserve"> digital yang </w:t>
      </w:r>
      <w:proofErr w:type="spellStart"/>
      <w:r w:rsidRPr="00477C75">
        <w:rPr>
          <w:lang w:val="en-US"/>
        </w:rPr>
        <w:t>ada</w:t>
      </w:r>
      <w:proofErr w:type="spellEnd"/>
      <w:r w:rsidRPr="00477C75">
        <w:rPr>
          <w:lang w:val="en-US"/>
        </w:rPr>
        <w:t>.</w:t>
      </w:r>
      <w:r w:rsidR="00E23C1F">
        <w:rPr>
          <w:lang w:val="en-US"/>
        </w:rPr>
        <w:t xml:space="preserve"> </w:t>
      </w:r>
      <w:proofErr w:type="spellStart"/>
      <w:r w:rsidR="00E23C1F" w:rsidRPr="00E23C1F">
        <w:rPr>
          <w:lang w:val="en-US"/>
        </w:rPr>
        <w:t>Tujuan</w:t>
      </w:r>
      <w:proofErr w:type="spellEnd"/>
      <w:r w:rsidR="00E23C1F" w:rsidRPr="00E23C1F">
        <w:rPr>
          <w:lang w:val="en-US"/>
        </w:rPr>
        <w:t xml:space="preserve"> </w:t>
      </w:r>
      <w:r w:rsidR="00E23C1F" w:rsidRPr="00E23C1F">
        <w:rPr>
          <w:i/>
          <w:iCs/>
          <w:lang w:val="en-US"/>
        </w:rPr>
        <w:t>digital parenting</w:t>
      </w:r>
      <w:r w:rsidR="00E23C1F" w:rsidRPr="00E23C1F">
        <w:rPr>
          <w:lang w:val="en-US"/>
        </w:rPr>
        <w:t xml:space="preserve"> yang </w:t>
      </w:r>
      <w:proofErr w:type="spellStart"/>
      <w:r w:rsidR="00E23C1F" w:rsidRPr="00E23C1F">
        <w:rPr>
          <w:lang w:val="en-US"/>
        </w:rPr>
        <w:t>diadakan</w:t>
      </w:r>
      <w:proofErr w:type="spellEnd"/>
      <w:r w:rsidR="00E23C1F" w:rsidRPr="00E23C1F">
        <w:rPr>
          <w:lang w:val="en-US"/>
        </w:rPr>
        <w:t xml:space="preserve"> pada </w:t>
      </w:r>
      <w:proofErr w:type="spellStart"/>
      <w:r w:rsidR="00E23C1F" w:rsidRPr="00E23C1F">
        <w:rPr>
          <w:lang w:val="en-US"/>
        </w:rPr>
        <w:t>tanggal</w:t>
      </w:r>
      <w:proofErr w:type="spellEnd"/>
      <w:r w:rsidR="00E23C1F" w:rsidRPr="00E23C1F">
        <w:rPr>
          <w:lang w:val="en-US"/>
        </w:rPr>
        <w:t xml:space="preserve"> 21 </w:t>
      </w:r>
      <w:proofErr w:type="spellStart"/>
      <w:r w:rsidR="00E23C1F" w:rsidRPr="00E23C1F">
        <w:rPr>
          <w:lang w:val="en-US"/>
        </w:rPr>
        <w:t>Oktober</w:t>
      </w:r>
      <w:proofErr w:type="spellEnd"/>
      <w:r w:rsidR="00E23C1F" w:rsidRPr="00E23C1F">
        <w:rPr>
          <w:lang w:val="en-US"/>
        </w:rPr>
        <w:t xml:space="preserve"> 2022 </w:t>
      </w:r>
      <w:proofErr w:type="spellStart"/>
      <w:r w:rsidR="00E23C1F" w:rsidRPr="00E23C1F">
        <w:rPr>
          <w:lang w:val="en-US"/>
        </w:rPr>
        <w:t>ini</w:t>
      </w:r>
      <w:proofErr w:type="spellEnd"/>
      <w:r w:rsidR="00E23C1F" w:rsidRPr="00E23C1F">
        <w:rPr>
          <w:lang w:val="en-US"/>
        </w:rPr>
        <w:t xml:space="preserve"> </w:t>
      </w:r>
      <w:proofErr w:type="spellStart"/>
      <w:r w:rsidR="00E23C1F" w:rsidRPr="00E23C1F">
        <w:rPr>
          <w:lang w:val="en-US"/>
        </w:rPr>
        <w:t>adalah</w:t>
      </w:r>
      <w:proofErr w:type="spellEnd"/>
      <w:r w:rsidR="00E23C1F" w:rsidRPr="00E23C1F">
        <w:rPr>
          <w:lang w:val="en-US"/>
        </w:rPr>
        <w:t xml:space="preserve"> agar orang </w:t>
      </w:r>
      <w:proofErr w:type="spellStart"/>
      <w:r w:rsidR="00E23C1F" w:rsidRPr="00E23C1F">
        <w:rPr>
          <w:lang w:val="en-US"/>
        </w:rPr>
        <w:t>tua</w:t>
      </w:r>
      <w:proofErr w:type="spellEnd"/>
      <w:r w:rsidR="00E23C1F" w:rsidRPr="00E23C1F">
        <w:rPr>
          <w:lang w:val="en-US"/>
        </w:rPr>
        <w:t xml:space="preserve"> </w:t>
      </w:r>
      <w:proofErr w:type="spellStart"/>
      <w:r w:rsidR="00E23C1F" w:rsidRPr="00E23C1F">
        <w:rPr>
          <w:lang w:val="en-US"/>
        </w:rPr>
        <w:t>siswa</w:t>
      </w:r>
      <w:proofErr w:type="spellEnd"/>
      <w:r w:rsidR="00E23C1F" w:rsidRPr="00E23C1F">
        <w:rPr>
          <w:lang w:val="en-US"/>
        </w:rPr>
        <w:t xml:space="preserve"> </w:t>
      </w:r>
      <w:proofErr w:type="spellStart"/>
      <w:r w:rsidR="00E23C1F" w:rsidRPr="00E23C1F">
        <w:rPr>
          <w:lang w:val="en-US"/>
        </w:rPr>
        <w:t>lebih</w:t>
      </w:r>
      <w:proofErr w:type="spellEnd"/>
      <w:r w:rsidR="00E23C1F" w:rsidRPr="00E23C1F">
        <w:rPr>
          <w:lang w:val="en-US"/>
        </w:rPr>
        <w:t xml:space="preserve"> </w:t>
      </w:r>
      <w:proofErr w:type="spellStart"/>
      <w:r w:rsidR="00E23C1F" w:rsidRPr="00E23C1F">
        <w:rPr>
          <w:lang w:val="en-US"/>
        </w:rPr>
        <w:t>mengetahui</w:t>
      </w:r>
      <w:proofErr w:type="spellEnd"/>
      <w:r w:rsidR="00E23C1F" w:rsidRPr="00E23C1F">
        <w:rPr>
          <w:lang w:val="en-US"/>
        </w:rPr>
        <w:t xml:space="preserve"> </w:t>
      </w:r>
      <w:proofErr w:type="spellStart"/>
      <w:r w:rsidR="00E23C1F" w:rsidRPr="00E23C1F">
        <w:rPr>
          <w:lang w:val="en-US"/>
        </w:rPr>
        <w:t>aspek</w:t>
      </w:r>
      <w:proofErr w:type="spellEnd"/>
      <w:r w:rsidR="00E23C1F" w:rsidRPr="00E23C1F">
        <w:rPr>
          <w:lang w:val="en-US"/>
        </w:rPr>
        <w:t xml:space="preserve"> </w:t>
      </w:r>
      <w:proofErr w:type="spellStart"/>
      <w:r w:rsidR="00E23C1F" w:rsidRPr="00E23C1F">
        <w:rPr>
          <w:lang w:val="en-US"/>
        </w:rPr>
        <w:t>positif</w:t>
      </w:r>
      <w:proofErr w:type="spellEnd"/>
      <w:r w:rsidR="00E23C1F" w:rsidRPr="00E23C1F">
        <w:rPr>
          <w:lang w:val="en-US"/>
        </w:rPr>
        <w:t xml:space="preserve"> dan </w:t>
      </w:r>
      <w:proofErr w:type="spellStart"/>
      <w:r w:rsidR="00E23C1F" w:rsidRPr="00E23C1F">
        <w:rPr>
          <w:lang w:val="en-US"/>
        </w:rPr>
        <w:t>negatif</w:t>
      </w:r>
      <w:proofErr w:type="spellEnd"/>
      <w:r w:rsidR="00E23C1F" w:rsidRPr="00E23C1F">
        <w:rPr>
          <w:lang w:val="en-US"/>
        </w:rPr>
        <w:t xml:space="preserve"> </w:t>
      </w:r>
      <w:proofErr w:type="spellStart"/>
      <w:r w:rsidR="00E23C1F" w:rsidRPr="00E23C1F">
        <w:rPr>
          <w:lang w:val="en-US"/>
        </w:rPr>
        <w:t>dari</w:t>
      </w:r>
      <w:proofErr w:type="spellEnd"/>
      <w:r w:rsidR="00E23C1F" w:rsidRPr="00E23C1F">
        <w:rPr>
          <w:lang w:val="en-US"/>
        </w:rPr>
        <w:t xml:space="preserve"> </w:t>
      </w:r>
      <w:proofErr w:type="spellStart"/>
      <w:r w:rsidR="00E23C1F" w:rsidRPr="00E23C1F">
        <w:rPr>
          <w:lang w:val="en-US"/>
        </w:rPr>
        <w:t>penggunaan</w:t>
      </w:r>
      <w:proofErr w:type="spellEnd"/>
      <w:r w:rsidR="00E23C1F" w:rsidRPr="00E23C1F">
        <w:rPr>
          <w:lang w:val="en-US"/>
        </w:rPr>
        <w:t xml:space="preserve"> media digital yang </w:t>
      </w:r>
      <w:proofErr w:type="spellStart"/>
      <w:r w:rsidR="00E23C1F" w:rsidRPr="00E23C1F">
        <w:rPr>
          <w:lang w:val="en-US"/>
        </w:rPr>
        <w:t>berkembang</w:t>
      </w:r>
      <w:proofErr w:type="spellEnd"/>
      <w:r w:rsidR="00E23C1F" w:rsidRPr="00E23C1F">
        <w:rPr>
          <w:lang w:val="en-US"/>
        </w:rPr>
        <w:t xml:space="preserve"> </w:t>
      </w:r>
      <w:proofErr w:type="spellStart"/>
      <w:r w:rsidR="00E23C1F" w:rsidRPr="00E23C1F">
        <w:rPr>
          <w:lang w:val="en-US"/>
        </w:rPr>
        <w:t>pesat</w:t>
      </w:r>
      <w:proofErr w:type="spellEnd"/>
      <w:r w:rsidR="00E23C1F" w:rsidRPr="00E23C1F">
        <w:rPr>
          <w:lang w:val="en-US"/>
        </w:rPr>
        <w:t xml:space="preserve"> di </w:t>
      </w:r>
      <w:proofErr w:type="spellStart"/>
      <w:r w:rsidR="00E23C1F" w:rsidRPr="00E23C1F">
        <w:rPr>
          <w:lang w:val="en-US"/>
        </w:rPr>
        <w:t>sekitarnya</w:t>
      </w:r>
      <w:proofErr w:type="spellEnd"/>
      <w:r w:rsidR="00E23C1F" w:rsidRPr="00E23C1F">
        <w:rPr>
          <w:lang w:val="en-US"/>
        </w:rPr>
        <w:t xml:space="preserve">, </w:t>
      </w:r>
      <w:proofErr w:type="spellStart"/>
      <w:r w:rsidR="00E23C1F" w:rsidRPr="00E23C1F">
        <w:rPr>
          <w:lang w:val="en-US"/>
        </w:rPr>
        <w:t>sehingga</w:t>
      </w:r>
      <w:proofErr w:type="spellEnd"/>
      <w:r w:rsidR="00E23C1F" w:rsidRPr="00E23C1F">
        <w:rPr>
          <w:lang w:val="en-US"/>
        </w:rPr>
        <w:t xml:space="preserve"> orang </w:t>
      </w:r>
      <w:proofErr w:type="spellStart"/>
      <w:r w:rsidR="00E23C1F" w:rsidRPr="00E23C1F">
        <w:rPr>
          <w:lang w:val="en-US"/>
        </w:rPr>
        <w:t>tua</w:t>
      </w:r>
      <w:proofErr w:type="spellEnd"/>
      <w:r w:rsidR="00E23C1F" w:rsidRPr="00E23C1F">
        <w:rPr>
          <w:lang w:val="en-US"/>
        </w:rPr>
        <w:t xml:space="preserve"> </w:t>
      </w:r>
      <w:proofErr w:type="spellStart"/>
      <w:r w:rsidR="00E23C1F" w:rsidRPr="00E23C1F">
        <w:rPr>
          <w:lang w:val="en-US"/>
        </w:rPr>
        <w:t>siswa</w:t>
      </w:r>
      <w:proofErr w:type="spellEnd"/>
      <w:r w:rsidR="00E23C1F" w:rsidRPr="00E23C1F">
        <w:rPr>
          <w:lang w:val="en-US"/>
        </w:rPr>
        <w:t xml:space="preserve"> </w:t>
      </w:r>
      <w:proofErr w:type="spellStart"/>
      <w:r w:rsidR="00E23C1F" w:rsidRPr="00E23C1F">
        <w:rPr>
          <w:lang w:val="en-US"/>
        </w:rPr>
        <w:t>dapat</w:t>
      </w:r>
      <w:proofErr w:type="spellEnd"/>
      <w:r w:rsidR="00E23C1F" w:rsidRPr="00E23C1F">
        <w:rPr>
          <w:lang w:val="en-US"/>
        </w:rPr>
        <w:t xml:space="preserve"> </w:t>
      </w:r>
      <w:proofErr w:type="spellStart"/>
      <w:r w:rsidR="00E23C1F" w:rsidRPr="00E23C1F">
        <w:rPr>
          <w:lang w:val="en-US"/>
        </w:rPr>
        <w:t>memahami</w:t>
      </w:r>
      <w:proofErr w:type="spellEnd"/>
      <w:r w:rsidR="00E23C1F" w:rsidRPr="00E23C1F">
        <w:rPr>
          <w:lang w:val="en-US"/>
        </w:rPr>
        <w:t xml:space="preserve"> </w:t>
      </w:r>
      <w:proofErr w:type="spellStart"/>
      <w:r w:rsidR="00E23C1F" w:rsidRPr="00E23C1F">
        <w:rPr>
          <w:lang w:val="en-US"/>
        </w:rPr>
        <w:t>metode</w:t>
      </w:r>
      <w:proofErr w:type="spellEnd"/>
      <w:r w:rsidR="00E23C1F" w:rsidRPr="00E23C1F">
        <w:rPr>
          <w:lang w:val="en-US"/>
        </w:rPr>
        <w:t xml:space="preserve"> </w:t>
      </w:r>
      <w:proofErr w:type="spellStart"/>
      <w:r w:rsidR="00E23C1F" w:rsidRPr="00E23C1F">
        <w:rPr>
          <w:lang w:val="en-US"/>
        </w:rPr>
        <w:t>pendampingan</w:t>
      </w:r>
      <w:proofErr w:type="spellEnd"/>
      <w:r w:rsidR="00E23C1F" w:rsidRPr="00E23C1F">
        <w:rPr>
          <w:lang w:val="en-US"/>
        </w:rPr>
        <w:t xml:space="preserve"> </w:t>
      </w:r>
      <w:proofErr w:type="spellStart"/>
      <w:r w:rsidR="00E23C1F" w:rsidRPr="00E23C1F">
        <w:rPr>
          <w:lang w:val="en-US"/>
        </w:rPr>
        <w:t>penggunaa</w:t>
      </w:r>
      <w:r w:rsidR="00E23C1F">
        <w:rPr>
          <w:lang w:val="en-US"/>
        </w:rPr>
        <w:t>n</w:t>
      </w:r>
      <w:proofErr w:type="spellEnd"/>
      <w:r w:rsidR="00E23C1F">
        <w:rPr>
          <w:lang w:val="en-US"/>
        </w:rPr>
        <w:t xml:space="preserve"> </w:t>
      </w:r>
      <w:r w:rsidR="00E23C1F" w:rsidRPr="00E23C1F">
        <w:rPr>
          <w:lang w:val="en-US"/>
        </w:rPr>
        <w:t xml:space="preserve">gadget </w:t>
      </w:r>
      <w:proofErr w:type="spellStart"/>
      <w:r w:rsidR="00E23C1F" w:rsidRPr="00E23C1F">
        <w:rPr>
          <w:lang w:val="en-US"/>
        </w:rPr>
        <w:t>tersebut</w:t>
      </w:r>
      <w:proofErr w:type="spellEnd"/>
      <w:r w:rsidR="00E23C1F" w:rsidRPr="00E23C1F">
        <w:rPr>
          <w:lang w:val="en-US"/>
        </w:rPr>
        <w:t xml:space="preserve"> </w:t>
      </w:r>
      <w:proofErr w:type="spellStart"/>
      <w:r w:rsidR="00E23C1F" w:rsidRPr="00E23C1F">
        <w:rPr>
          <w:lang w:val="en-US"/>
        </w:rPr>
        <w:t>dalam</w:t>
      </w:r>
      <w:proofErr w:type="spellEnd"/>
      <w:r w:rsidR="00E23C1F" w:rsidRPr="00E23C1F">
        <w:rPr>
          <w:lang w:val="en-US"/>
        </w:rPr>
        <w:t xml:space="preserve"> </w:t>
      </w:r>
      <w:proofErr w:type="spellStart"/>
      <w:r w:rsidR="00E23C1F" w:rsidRPr="00E23C1F">
        <w:rPr>
          <w:lang w:val="en-US"/>
        </w:rPr>
        <w:t>kehidupan</w:t>
      </w:r>
      <w:proofErr w:type="spellEnd"/>
      <w:r w:rsidR="00E23C1F" w:rsidRPr="00E23C1F">
        <w:rPr>
          <w:lang w:val="en-US"/>
        </w:rPr>
        <w:t xml:space="preserve"> </w:t>
      </w:r>
      <w:proofErr w:type="spellStart"/>
      <w:r w:rsidR="00E23C1F" w:rsidRPr="00E23C1F">
        <w:rPr>
          <w:lang w:val="en-US"/>
        </w:rPr>
        <w:t>sehari-hari</w:t>
      </w:r>
      <w:proofErr w:type="spellEnd"/>
      <w:r w:rsidR="00E23C1F" w:rsidRPr="00E23C1F">
        <w:rPr>
          <w:lang w:val="en-US"/>
        </w:rPr>
        <w:t xml:space="preserve">, </w:t>
      </w:r>
      <w:proofErr w:type="spellStart"/>
      <w:r w:rsidR="00E23C1F" w:rsidRPr="00E23C1F">
        <w:rPr>
          <w:lang w:val="en-US"/>
        </w:rPr>
        <w:t>termasuk</w:t>
      </w:r>
      <w:proofErr w:type="spellEnd"/>
      <w:r w:rsidR="00E23C1F" w:rsidRPr="00E23C1F">
        <w:rPr>
          <w:lang w:val="en-US"/>
        </w:rPr>
        <w:t xml:space="preserve"> pada </w:t>
      </w:r>
      <w:proofErr w:type="spellStart"/>
      <w:r w:rsidR="00E23C1F" w:rsidRPr="00E23C1F">
        <w:rPr>
          <w:lang w:val="en-US"/>
        </w:rPr>
        <w:t>jenjang</w:t>
      </w:r>
      <w:proofErr w:type="spellEnd"/>
      <w:r w:rsidR="00E23C1F" w:rsidRPr="00E23C1F">
        <w:rPr>
          <w:lang w:val="en-US"/>
        </w:rPr>
        <w:t xml:space="preserve"> </w:t>
      </w:r>
      <w:proofErr w:type="spellStart"/>
      <w:r w:rsidR="00E23C1F" w:rsidRPr="00E23C1F">
        <w:rPr>
          <w:lang w:val="en-US"/>
        </w:rPr>
        <w:t>pendidikan</w:t>
      </w:r>
      <w:proofErr w:type="spellEnd"/>
      <w:r w:rsidR="00E23C1F" w:rsidRPr="00E23C1F">
        <w:rPr>
          <w:lang w:val="en-US"/>
        </w:rPr>
        <w:t xml:space="preserve"> </w:t>
      </w:r>
      <w:proofErr w:type="spellStart"/>
      <w:r w:rsidR="00E23C1F" w:rsidRPr="00E23C1F">
        <w:rPr>
          <w:lang w:val="en-US"/>
        </w:rPr>
        <w:t>usia</w:t>
      </w:r>
      <w:proofErr w:type="spellEnd"/>
      <w:r w:rsidR="00E23C1F" w:rsidRPr="00E23C1F">
        <w:rPr>
          <w:lang w:val="en-US"/>
        </w:rPr>
        <w:t xml:space="preserve"> </w:t>
      </w:r>
      <w:proofErr w:type="spellStart"/>
      <w:r w:rsidR="00E23C1F" w:rsidRPr="00E23C1F">
        <w:rPr>
          <w:lang w:val="en-US"/>
        </w:rPr>
        <w:t>dini</w:t>
      </w:r>
      <w:proofErr w:type="spellEnd"/>
      <w:r w:rsidR="00E23C1F" w:rsidRPr="00E23C1F">
        <w:rPr>
          <w:lang w:val="en-US"/>
        </w:rPr>
        <w:t>.</w:t>
      </w:r>
    </w:p>
    <w:p w14:paraId="748455E3" w14:textId="77777777" w:rsidR="003E21C5" w:rsidRPr="00E23C1F" w:rsidRDefault="003E21C5" w:rsidP="003E21C5">
      <w:pPr>
        <w:pStyle w:val="BodyText1"/>
        <w:ind w:firstLine="0"/>
        <w:rPr>
          <w:lang w:val="en-US"/>
        </w:rPr>
      </w:pPr>
    </w:p>
    <w:p w14:paraId="34CE1B00" w14:textId="0B0323A6" w:rsidR="00676BB1"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Metodologi</w:t>
      </w:r>
    </w:p>
    <w:p w14:paraId="451B27AE" w14:textId="21BDE404" w:rsidR="00E23C1F" w:rsidRDefault="00E23C1F" w:rsidP="00E23C1F">
      <w:pPr>
        <w:pStyle w:val="BodyText1"/>
        <w:rPr>
          <w:rFonts w:eastAsiaTheme="minorEastAsia"/>
          <w:lang w:eastAsia="zh-CN"/>
        </w:rPr>
      </w:pPr>
      <w:r w:rsidRPr="00E23C1F">
        <w:t>Presentasi dan diskusi digunakan dalam kegiatan pengabdian masyarakat ini. Metode ini berfokus pada sesi diskusi dimana peserta berbagi pengalaman mendampingi atau mengawasi anaknya di rumah selama masa pandemi dan pasca pandemi</w:t>
      </w:r>
      <w:r w:rsidRPr="00E23C1F">
        <w:rPr>
          <w:lang w:val="en-US"/>
        </w:rPr>
        <w:t xml:space="preserve">, </w:t>
      </w:r>
      <w:proofErr w:type="spellStart"/>
      <w:r w:rsidRPr="00E23C1F">
        <w:rPr>
          <w:lang w:val="en-US"/>
        </w:rPr>
        <w:t>sedangkan</w:t>
      </w:r>
      <w:proofErr w:type="spellEnd"/>
      <w:r w:rsidRPr="00E23C1F">
        <w:rPr>
          <w:lang w:val="en-US"/>
        </w:rPr>
        <w:t xml:space="preserve"> </w:t>
      </w:r>
      <w:proofErr w:type="spellStart"/>
      <w:r w:rsidRPr="00E23C1F">
        <w:rPr>
          <w:lang w:val="en-US"/>
        </w:rPr>
        <w:t>masyarakat</w:t>
      </w:r>
      <w:proofErr w:type="spellEnd"/>
      <w:r w:rsidRPr="00E23C1F">
        <w:rPr>
          <w:lang w:val="en-US"/>
        </w:rPr>
        <w:t xml:space="preserve"> </w:t>
      </w:r>
      <w:proofErr w:type="spellStart"/>
      <w:r w:rsidRPr="00E23C1F">
        <w:rPr>
          <w:lang w:val="en-US"/>
        </w:rPr>
        <w:t>sasarnya</w:t>
      </w:r>
      <w:proofErr w:type="spellEnd"/>
      <w:r w:rsidRPr="00E23C1F">
        <w:rPr>
          <w:lang w:val="en-US"/>
        </w:rPr>
        <w:t xml:space="preserve"> </w:t>
      </w:r>
      <w:proofErr w:type="spellStart"/>
      <w:r w:rsidRPr="00E23C1F">
        <w:rPr>
          <w:lang w:val="en-US"/>
        </w:rPr>
        <w:t>adalah</w:t>
      </w:r>
      <w:proofErr w:type="spellEnd"/>
      <w:r w:rsidRPr="00E23C1F">
        <w:rPr>
          <w:lang w:val="en-US"/>
        </w:rPr>
        <w:t xml:space="preserve"> </w:t>
      </w:r>
      <w:r w:rsidRPr="00E23C1F">
        <w:t xml:space="preserve">orang tua dari anak-anak kelompok bermain (kober) pendidikan anak usia dini (PAUD) Nurnaima yang berlokasi di Jamika-Bojongloa Kaler Bandung. Guru-guru kelompok bermain juga mengikuti sesi </w:t>
      </w:r>
      <w:r w:rsidRPr="00E23C1F">
        <w:rPr>
          <w:i/>
          <w:iCs/>
        </w:rPr>
        <w:t>sharing</w:t>
      </w:r>
      <w:r w:rsidRPr="00E23C1F">
        <w:t>, dan ini membuat kegiatan menjadi semarak. Program ini diikuti oleh dua puluh enam peserta yang semuanya adalah ibu-ibu</w:t>
      </w:r>
      <w:r>
        <w:rPr>
          <w:lang w:val="en-US"/>
        </w:rPr>
        <w:t xml:space="preserve">/orang </w:t>
      </w:r>
      <w:proofErr w:type="spellStart"/>
      <w:r>
        <w:rPr>
          <w:lang w:val="en-US"/>
        </w:rPr>
        <w:t>tua</w:t>
      </w:r>
      <w:proofErr w:type="spellEnd"/>
      <w:r w:rsidRPr="00E23C1F">
        <w:t xml:space="preserve"> siswa di sekolah tersebut. Mereka terlibat dalam acara </w:t>
      </w:r>
      <w:r w:rsidRPr="00E23C1F">
        <w:lastRenderedPageBreak/>
        <w:t>sambil menunggu anak-anak mereka yang masih bersekolah pada hari itu.</w:t>
      </w:r>
    </w:p>
    <w:p w14:paraId="0CE11FBC" w14:textId="2C87B2BD" w:rsidR="00E23C1F" w:rsidRDefault="00264BBF" w:rsidP="00E23C1F">
      <w:pPr>
        <w:pStyle w:val="BodyText1"/>
        <w:rPr>
          <w:rFonts w:eastAsiaTheme="minorEastAsia"/>
          <w:lang w:eastAsia="zh-CN"/>
        </w:rPr>
      </w:pPr>
      <w:r>
        <w:rPr>
          <w:noProof/>
        </w:rPr>
        <w:drawing>
          <wp:anchor distT="0" distB="0" distL="114300" distR="114300" simplePos="0" relativeHeight="251660288" behindDoc="0" locked="0" layoutInCell="1" allowOverlap="1" wp14:anchorId="1D281D9F" wp14:editId="05FA0238">
            <wp:simplePos x="0" y="0"/>
            <wp:positionH relativeFrom="column">
              <wp:posOffset>-3810</wp:posOffset>
            </wp:positionH>
            <wp:positionV relativeFrom="paragraph">
              <wp:posOffset>213360</wp:posOffset>
            </wp:positionV>
            <wp:extent cx="2553970" cy="191262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3970" cy="1912620"/>
                    </a:xfrm>
                    <a:prstGeom prst="rect">
                      <a:avLst/>
                    </a:prstGeom>
                    <a:noFill/>
                  </pic:spPr>
                </pic:pic>
              </a:graphicData>
            </a:graphic>
            <wp14:sizeRelH relativeFrom="page">
              <wp14:pctWidth>0</wp14:pctWidth>
            </wp14:sizeRelH>
            <wp14:sizeRelV relativeFrom="page">
              <wp14:pctHeight>0</wp14:pctHeight>
            </wp14:sizeRelV>
          </wp:anchor>
        </w:drawing>
      </w:r>
    </w:p>
    <w:p w14:paraId="283268BD" w14:textId="4957132E" w:rsidR="00E23C1F" w:rsidRPr="00E23C1F" w:rsidRDefault="00E23C1F" w:rsidP="00E23C1F">
      <w:pPr>
        <w:pStyle w:val="BodyText1"/>
        <w:jc w:val="center"/>
        <w:rPr>
          <w:rFonts w:eastAsiaTheme="minorEastAsia"/>
          <w:lang w:eastAsia="zh-CN"/>
        </w:rPr>
      </w:pPr>
      <w:r>
        <w:rPr>
          <w:sz w:val="20"/>
          <w:szCs w:val="20"/>
        </w:rPr>
        <w:t xml:space="preserve">Gambar </w:t>
      </w:r>
      <w:r>
        <w:rPr>
          <w:sz w:val="20"/>
          <w:szCs w:val="20"/>
          <w:lang w:val="en-US"/>
        </w:rPr>
        <w:t>1</w:t>
      </w:r>
      <w:r>
        <w:rPr>
          <w:sz w:val="20"/>
          <w:szCs w:val="20"/>
        </w:rPr>
        <w:t xml:space="preserve">. </w:t>
      </w:r>
      <w:proofErr w:type="spellStart"/>
      <w:r>
        <w:rPr>
          <w:sz w:val="20"/>
          <w:szCs w:val="20"/>
          <w:lang w:val="en-US"/>
        </w:rPr>
        <w:t>Kegiatan</w:t>
      </w:r>
      <w:proofErr w:type="spellEnd"/>
      <w:r>
        <w:rPr>
          <w:sz w:val="20"/>
          <w:szCs w:val="20"/>
          <w:lang w:val="en-US"/>
        </w:rPr>
        <w:t xml:space="preserve"> </w:t>
      </w:r>
      <w:proofErr w:type="spellStart"/>
      <w:r>
        <w:rPr>
          <w:sz w:val="20"/>
          <w:szCs w:val="20"/>
          <w:lang w:val="en-US"/>
        </w:rPr>
        <w:t>sesi</w:t>
      </w:r>
      <w:proofErr w:type="spellEnd"/>
      <w:r>
        <w:rPr>
          <w:sz w:val="20"/>
          <w:szCs w:val="20"/>
          <w:lang w:val="en-US"/>
        </w:rPr>
        <w:t xml:space="preserve"> </w:t>
      </w:r>
      <w:proofErr w:type="spellStart"/>
      <w:r>
        <w:rPr>
          <w:sz w:val="20"/>
          <w:szCs w:val="20"/>
          <w:lang w:val="en-US"/>
        </w:rPr>
        <w:t>ceramah</w:t>
      </w:r>
      <w:proofErr w:type="spellEnd"/>
    </w:p>
    <w:p w14:paraId="0D0B940D" w14:textId="257AF627" w:rsidR="00676BB1" w:rsidRPr="00E23C1F" w:rsidRDefault="00E23C1F" w:rsidP="00E23C1F">
      <w:pPr>
        <w:pStyle w:val="BodyText1"/>
      </w:pPr>
      <w:r>
        <w:rPr>
          <w:noProof/>
        </w:rPr>
        <w:drawing>
          <wp:anchor distT="0" distB="0" distL="114300" distR="114300" simplePos="0" relativeHeight="251661312" behindDoc="0" locked="0" layoutInCell="1" allowOverlap="1" wp14:anchorId="7A8E4EBE" wp14:editId="07BF67BD">
            <wp:simplePos x="0" y="0"/>
            <wp:positionH relativeFrom="column">
              <wp:posOffset>-3810</wp:posOffset>
            </wp:positionH>
            <wp:positionV relativeFrom="paragraph">
              <wp:posOffset>189230</wp:posOffset>
            </wp:positionV>
            <wp:extent cx="2639695" cy="1981200"/>
            <wp:effectExtent l="0" t="0" r="825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9695" cy="1981200"/>
                    </a:xfrm>
                    <a:prstGeom prst="rect">
                      <a:avLst/>
                    </a:prstGeom>
                    <a:noFill/>
                  </pic:spPr>
                </pic:pic>
              </a:graphicData>
            </a:graphic>
            <wp14:sizeRelH relativeFrom="page">
              <wp14:pctWidth>0</wp14:pctWidth>
            </wp14:sizeRelH>
            <wp14:sizeRelV relativeFrom="page">
              <wp14:pctHeight>0</wp14:pctHeight>
            </wp14:sizeRelV>
          </wp:anchor>
        </w:drawing>
      </w:r>
    </w:p>
    <w:p w14:paraId="26B294B0" w14:textId="4FD2A1FB" w:rsidR="00676BB1" w:rsidRPr="00E23C1F" w:rsidRDefault="00000000">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Gambar </w:t>
      </w:r>
      <w:r w:rsidR="00E23C1F">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rPr>
        <w:t xml:space="preserve">. </w:t>
      </w:r>
      <w:proofErr w:type="spellStart"/>
      <w:r w:rsidR="00E23C1F">
        <w:rPr>
          <w:rFonts w:ascii="Times New Roman" w:eastAsia="Times New Roman" w:hAnsi="Times New Roman" w:cs="Times New Roman"/>
          <w:sz w:val="20"/>
          <w:szCs w:val="20"/>
          <w:lang w:val="en-US"/>
        </w:rPr>
        <w:t>Kegiatan</w:t>
      </w:r>
      <w:proofErr w:type="spellEnd"/>
      <w:r w:rsidR="00E23C1F">
        <w:rPr>
          <w:rFonts w:ascii="Times New Roman" w:eastAsia="Times New Roman" w:hAnsi="Times New Roman" w:cs="Times New Roman"/>
          <w:sz w:val="20"/>
          <w:szCs w:val="20"/>
          <w:lang w:val="en-US"/>
        </w:rPr>
        <w:t xml:space="preserve"> </w:t>
      </w:r>
      <w:proofErr w:type="spellStart"/>
      <w:r w:rsidR="00E23C1F">
        <w:rPr>
          <w:rFonts w:ascii="Times New Roman" w:eastAsia="Times New Roman" w:hAnsi="Times New Roman" w:cs="Times New Roman"/>
          <w:sz w:val="20"/>
          <w:szCs w:val="20"/>
          <w:lang w:val="en-US"/>
        </w:rPr>
        <w:t>sesi</w:t>
      </w:r>
      <w:proofErr w:type="spellEnd"/>
      <w:r w:rsidR="00E23C1F">
        <w:rPr>
          <w:rFonts w:ascii="Times New Roman" w:eastAsia="Times New Roman" w:hAnsi="Times New Roman" w:cs="Times New Roman"/>
          <w:sz w:val="20"/>
          <w:szCs w:val="20"/>
          <w:lang w:val="en-US"/>
        </w:rPr>
        <w:t xml:space="preserve"> </w:t>
      </w:r>
      <w:proofErr w:type="spellStart"/>
      <w:r w:rsidR="00E23C1F">
        <w:rPr>
          <w:rFonts w:ascii="Times New Roman" w:eastAsia="Times New Roman" w:hAnsi="Times New Roman" w:cs="Times New Roman"/>
          <w:sz w:val="20"/>
          <w:szCs w:val="20"/>
          <w:lang w:val="en-US"/>
        </w:rPr>
        <w:t>berbagi</w:t>
      </w:r>
      <w:proofErr w:type="spellEnd"/>
      <w:r w:rsidR="00E23C1F">
        <w:rPr>
          <w:rFonts w:ascii="Times New Roman" w:eastAsia="Times New Roman" w:hAnsi="Times New Roman" w:cs="Times New Roman"/>
          <w:sz w:val="20"/>
          <w:szCs w:val="20"/>
          <w:lang w:val="en-US"/>
        </w:rPr>
        <w:t xml:space="preserve"> </w:t>
      </w:r>
      <w:r w:rsidR="00E23C1F" w:rsidRPr="00E23C1F">
        <w:rPr>
          <w:rFonts w:ascii="Times New Roman" w:eastAsia="Times New Roman" w:hAnsi="Times New Roman" w:cs="Times New Roman"/>
          <w:i/>
          <w:iCs/>
          <w:sz w:val="20"/>
          <w:szCs w:val="20"/>
          <w:lang w:val="en-US"/>
        </w:rPr>
        <w:t>(sharing session)</w:t>
      </w:r>
    </w:p>
    <w:p w14:paraId="44EAFD9C" w14:textId="77777777" w:rsidR="00676BB1" w:rsidRDefault="00676BB1">
      <w:pPr>
        <w:spacing w:after="0" w:line="240" w:lineRule="auto"/>
        <w:jc w:val="both"/>
        <w:rPr>
          <w:rFonts w:ascii="Times New Roman" w:eastAsia="Times New Roman" w:hAnsi="Times New Roman" w:cs="Times New Roman"/>
        </w:rPr>
      </w:pPr>
    </w:p>
    <w:p w14:paraId="3C952FBD" w14:textId="77777777" w:rsidR="00676BB1"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Hasil dan Pembahasan</w:t>
      </w:r>
    </w:p>
    <w:p w14:paraId="4B94D5A5" w14:textId="6B69B122" w:rsidR="00676BB1" w:rsidRDefault="00F33A8D" w:rsidP="000F3B9D">
      <w:pPr>
        <w:pStyle w:val="BodyText1"/>
        <w:rPr>
          <w:rFonts w:eastAsiaTheme="minorEastAsia"/>
          <w:lang w:eastAsia="zh-CN"/>
        </w:rPr>
      </w:pPr>
      <w:r w:rsidRPr="00F33A8D">
        <w:t>Sebelum memulai diskusi dengan target audience, program sharing dimulai dengan mengingatkan mereka tentang beberapa fakta digital dan tips digital parenting. Kementerian Pendidikan dan Kebudayaan menerbitkan buku saku tentang mendidik anak di era digital pada tahun 2016, dan menjadi sumber utama untuk sesi berbagi.</w:t>
      </w:r>
      <w:r>
        <w:rPr>
          <w:lang w:val="en-US"/>
        </w:rPr>
        <w:t xml:space="preserve"> </w:t>
      </w:r>
      <w:r w:rsidRPr="00F33A8D">
        <w:t>Berikut adalah tips yang disebutkan dan didiskusikan selama sesi antara pembicara dan peserta:</w:t>
      </w:r>
      <w:r>
        <w:rPr>
          <w:lang w:val="en-US"/>
        </w:rPr>
        <w:t xml:space="preserve"> </w:t>
      </w:r>
      <w:r w:rsidRPr="00F33A8D">
        <w:t>1</w:t>
      </w:r>
      <w:r>
        <w:rPr>
          <w:lang w:val="en-US"/>
        </w:rPr>
        <w:t>)</w:t>
      </w:r>
      <w:r w:rsidRPr="00F33A8D">
        <w:t xml:space="preserve"> Membuat aturan penggunaan gawai atau </w:t>
      </w:r>
      <w:r w:rsidRPr="00F33A8D">
        <w:rPr>
          <w:i/>
          <w:iCs/>
        </w:rPr>
        <w:t>gadget</w:t>
      </w:r>
      <w:r>
        <w:rPr>
          <w:i/>
          <w:iCs/>
          <w:lang w:val="en-US"/>
        </w:rPr>
        <w:t xml:space="preserve"> </w:t>
      </w:r>
      <w:r w:rsidRPr="00F33A8D">
        <w:t>dan internet di rumah sangat penting untuk mendidik anak di era digital. Orang tua dapat menyesuaikannya dengan kebiasaan, gaya, dan pola pengasuhan mereka sendiri. Anak-anak, misalnya, tidak</w:t>
      </w:r>
      <w:r>
        <w:rPr>
          <w:lang w:val="en-US"/>
        </w:rPr>
        <w:t xml:space="preserve"> </w:t>
      </w:r>
      <w:r w:rsidRPr="00F33A8D">
        <w:t xml:space="preserve">diperbolehkan menggunakan internet saat makan, </w:t>
      </w:r>
      <w:r w:rsidRPr="00F33A8D">
        <w:t>bersiap-siap tidur, atau menghabiskan waktu bersama keluarga. Sebaliknya, setelah makan, anak bisa bermain dengan alat elektronik atau pergi keluar.</w:t>
      </w:r>
      <w:r>
        <w:rPr>
          <w:rFonts w:eastAsiaTheme="minorEastAsia" w:hint="eastAsia"/>
          <w:lang w:eastAsia="zh-CN"/>
        </w:rPr>
        <w:t xml:space="preserve"> </w:t>
      </w:r>
      <w:r>
        <w:rPr>
          <w:rFonts w:eastAsiaTheme="minorEastAsia"/>
          <w:lang w:val="en-US" w:eastAsia="zh-CN"/>
        </w:rPr>
        <w:t xml:space="preserve">2) </w:t>
      </w:r>
      <w:r w:rsidRPr="00F33A8D">
        <w:t xml:space="preserve">Tetapkan batas waktu </w:t>
      </w:r>
      <w:proofErr w:type="spellStart"/>
      <w:r>
        <w:rPr>
          <w:lang w:val="en-US"/>
        </w:rPr>
        <w:t>tayang</w:t>
      </w:r>
      <w:proofErr w:type="spellEnd"/>
      <w:r w:rsidRPr="00F33A8D">
        <w:t>: Menurut situs web Ikatan Dokter Anak Indonesia (IDAI)</w:t>
      </w:r>
      <w:r>
        <w:rPr>
          <w:lang w:val="en-US"/>
        </w:rPr>
        <w:t xml:space="preserve"> </w:t>
      </w:r>
      <w:proofErr w:type="spellStart"/>
      <w:r>
        <w:rPr>
          <w:lang w:val="en-US"/>
        </w:rPr>
        <w:t>dalam</w:t>
      </w:r>
      <w:proofErr w:type="spellEnd"/>
      <w:r>
        <w:rPr>
          <w:lang w:val="en-US"/>
        </w:rPr>
        <w:t xml:space="preserve"> </w:t>
      </w:r>
      <w:hyperlink r:id="rId12" w:history="1">
        <w:r w:rsidRPr="00FB0F47">
          <w:rPr>
            <w:rStyle w:val="Hyperlink"/>
            <w:lang w:val="en-US"/>
          </w:rPr>
          <w:t>www.kompas.com</w:t>
        </w:r>
      </w:hyperlink>
      <w:r>
        <w:rPr>
          <w:lang w:val="en-US"/>
        </w:rPr>
        <w:t xml:space="preserve">, </w:t>
      </w:r>
      <w:r w:rsidRPr="00F33A8D">
        <w:t xml:space="preserve">waktu </w:t>
      </w:r>
      <w:proofErr w:type="spellStart"/>
      <w:r>
        <w:rPr>
          <w:lang w:val="en-US"/>
        </w:rPr>
        <w:t>tayang</w:t>
      </w:r>
      <w:proofErr w:type="spellEnd"/>
      <w:r>
        <w:rPr>
          <w:lang w:val="en-US"/>
        </w:rPr>
        <w:t xml:space="preserve"> </w:t>
      </w:r>
      <w:r w:rsidRPr="00F33A8D">
        <w:t xml:space="preserve">untuk anak di atas usia dua tahun harus dibatasi tidak lebih dari dua jam per hari. Ini karena semakin banyak waktu yang dihabiskan seorang anak untuk menatap layar, semakin besar kemungkinan anak tersebut menerima informasi yang tidak pantas untuk usianya. Terlalu banyak </w:t>
      </w:r>
      <w:proofErr w:type="spellStart"/>
      <w:r>
        <w:rPr>
          <w:lang w:val="en-US"/>
        </w:rPr>
        <w:t>waktu</w:t>
      </w:r>
      <w:proofErr w:type="spellEnd"/>
      <w:r>
        <w:rPr>
          <w:lang w:val="en-US"/>
        </w:rPr>
        <w:t xml:space="preserve"> </w:t>
      </w:r>
      <w:proofErr w:type="spellStart"/>
      <w:r>
        <w:rPr>
          <w:lang w:val="en-US"/>
        </w:rPr>
        <w:t>melihat</w:t>
      </w:r>
      <w:proofErr w:type="spellEnd"/>
      <w:r>
        <w:rPr>
          <w:lang w:val="en-US"/>
        </w:rPr>
        <w:t xml:space="preserve"> layer </w:t>
      </w:r>
      <w:r w:rsidRPr="00F33A8D">
        <w:t>juga dapat merugikan kesehatan mata anak.</w:t>
      </w:r>
      <w:r>
        <w:rPr>
          <w:lang w:val="en-US"/>
        </w:rPr>
        <w:t xml:space="preserve"> </w:t>
      </w:r>
      <w:r w:rsidRPr="00F33A8D">
        <w:t>3</w:t>
      </w:r>
      <w:r>
        <w:rPr>
          <w:lang w:val="en-US"/>
        </w:rPr>
        <w:t xml:space="preserve">) </w:t>
      </w:r>
      <w:r w:rsidRPr="00F33A8D">
        <w:t xml:space="preserve">Pantau aktivitas anak di dunia maya: Pengawasan tidak berarti membatasi akses anak terhadap informasi. Orang tua dapat dengan mudah membiarkan anak-anak mereka mencari informasi sendiri. Jika anak terlihat menyimpang dari jalan, orang tua dapat menegurnya dengan tepat. Persoalan bagaimana mendidik anak di era digital memang pelik. Orang tua bisa mencoba mendampingi anaknya saat ia sedang fokus bermain </w:t>
      </w:r>
      <w:r w:rsidRPr="00F33A8D">
        <w:rPr>
          <w:i/>
          <w:iCs/>
        </w:rPr>
        <w:t>gadget</w:t>
      </w:r>
      <w:r w:rsidRPr="00F33A8D">
        <w:t xml:space="preserve">. Hal ini diperlukan untuk mencegah anak terpapar gambar dan informasi yang tidak sesuai dengan usianya. Tentunya akan lebih baik jika anak-anak menonton atau bermain </w:t>
      </w:r>
      <w:r w:rsidRPr="00F33A8D">
        <w:rPr>
          <w:i/>
          <w:iCs/>
        </w:rPr>
        <w:t>video game</w:t>
      </w:r>
      <w:r w:rsidRPr="00F33A8D">
        <w:t xml:space="preserve"> di tempat umum, seperti televisi di ruang keluarga. Ini memudahkan orang tua untuk melacak apa yang ditonton anak-anak mereka.</w:t>
      </w:r>
      <w:r>
        <w:rPr>
          <w:rFonts w:eastAsiaTheme="minorEastAsia" w:hint="eastAsia"/>
          <w:lang w:eastAsia="zh-CN"/>
        </w:rPr>
        <w:t xml:space="preserve"> </w:t>
      </w:r>
      <w:r>
        <w:rPr>
          <w:rFonts w:eastAsiaTheme="minorEastAsia"/>
          <w:lang w:val="en-US" w:eastAsia="zh-CN"/>
        </w:rPr>
        <w:t xml:space="preserve">4) </w:t>
      </w:r>
      <w:r w:rsidRPr="00F33A8D">
        <w:t>Berkomunikasi dengan anak-anak: Yang terbaik adalah menjelaskan situs secara detail dan menunjukkan bahwa seorang anak tidak boleh menonton sebelum memberinya perangkat. Ajari anak-anak kita untuk memberi tahu orang tua atau guru mereka jika menerima ancaman atau pelecehan di bagian komentar jika mereka cukup umur untuk menggunakan media sosial.</w:t>
      </w:r>
      <w:r>
        <w:rPr>
          <w:lang w:val="en-US"/>
        </w:rPr>
        <w:t xml:space="preserve"> </w:t>
      </w:r>
      <w:r w:rsidRPr="00F33A8D">
        <w:t>5</w:t>
      </w:r>
      <w:r>
        <w:rPr>
          <w:lang w:val="en-US"/>
        </w:rPr>
        <w:t xml:space="preserve">) </w:t>
      </w:r>
      <w:r w:rsidRPr="00F33A8D">
        <w:t>Hindari penggunaan gawai sebagai alat bantu agar anak tidak rewel: American Academy of Pediatrics (AAP)</w:t>
      </w:r>
      <w:r w:rsidR="000F3B9D">
        <w:rPr>
          <w:lang w:val="en-US"/>
        </w:rPr>
        <w:t xml:space="preserve">, </w:t>
      </w:r>
      <w:proofErr w:type="spellStart"/>
      <w:r w:rsidR="000F3B9D">
        <w:rPr>
          <w:lang w:val="en-US"/>
        </w:rPr>
        <w:t>seperti</w:t>
      </w:r>
      <w:proofErr w:type="spellEnd"/>
      <w:r w:rsidR="000F3B9D">
        <w:rPr>
          <w:lang w:val="en-US"/>
        </w:rPr>
        <w:t xml:space="preserve"> </w:t>
      </w:r>
      <w:proofErr w:type="spellStart"/>
      <w:r w:rsidR="000F3B9D">
        <w:rPr>
          <w:lang w:val="en-US"/>
        </w:rPr>
        <w:t>dikutip</w:t>
      </w:r>
      <w:proofErr w:type="spellEnd"/>
      <w:r w:rsidR="000F3B9D">
        <w:rPr>
          <w:lang w:val="en-US"/>
        </w:rPr>
        <w:t xml:space="preserve"> oleh </w:t>
      </w:r>
      <w:hyperlink r:id="rId13" w:history="1">
        <w:r w:rsidR="000F3B9D" w:rsidRPr="00FB0F47">
          <w:rPr>
            <w:rStyle w:val="Hyperlink"/>
            <w:lang w:val="en-US"/>
          </w:rPr>
          <w:t>www.baliroyalhospital.co.id</w:t>
        </w:r>
      </w:hyperlink>
      <w:r w:rsidR="000F3B9D">
        <w:rPr>
          <w:lang w:val="en-US"/>
        </w:rPr>
        <w:t xml:space="preserve"> , </w:t>
      </w:r>
      <w:r w:rsidRPr="00F33A8D">
        <w:t xml:space="preserve">merekomendasikan agar anak belajar </w:t>
      </w:r>
      <w:r w:rsidRPr="00F33A8D">
        <w:lastRenderedPageBreak/>
        <w:t>mengenali dan mengelola emosinya sendiri. Anak harus belajar bagaimana mengatasi kebosanan, rileks, dan menyalurkan emosinya saat senang, sedih, atau marah.</w:t>
      </w:r>
      <w:r w:rsidR="000F3B9D">
        <w:rPr>
          <w:rFonts w:eastAsiaTheme="minorEastAsia" w:hint="eastAsia"/>
          <w:lang w:eastAsia="zh-CN"/>
        </w:rPr>
        <w:t xml:space="preserve"> </w:t>
      </w:r>
      <w:r w:rsidR="000F3B9D">
        <w:rPr>
          <w:rFonts w:eastAsiaTheme="minorEastAsia"/>
          <w:lang w:val="en-US" w:eastAsia="zh-CN"/>
        </w:rPr>
        <w:t xml:space="preserve">6) </w:t>
      </w:r>
      <w:r w:rsidRPr="00F33A8D">
        <w:t>Seimbangkan waktu bermain antara dunia maya dan dunia nyata: Orang tua harus menyeimbangkan antara penggunaan media digital dan pengalaman dunia nyata. Berlari, menari, menyanyi, dan aktivitas seru lainnya tersedia di dunia nyata. Bermain dapat membantu perkembangan motorik anak menjadi lebih baik. Ketika mereka berinteraksi dengan teman sebayanya, itu menunjukkan bahwa mereka sedang mengembangkan keterampilan sosial dan emosional di usia muda.</w:t>
      </w:r>
      <w:r w:rsidR="000F3B9D">
        <w:rPr>
          <w:lang w:val="en-US"/>
        </w:rPr>
        <w:t xml:space="preserve"> </w:t>
      </w:r>
      <w:r w:rsidRPr="00F33A8D">
        <w:t>7</w:t>
      </w:r>
      <w:r w:rsidR="000F3B9D">
        <w:rPr>
          <w:lang w:val="en-US"/>
        </w:rPr>
        <w:t xml:space="preserve">) </w:t>
      </w:r>
      <w:r w:rsidRPr="00F33A8D">
        <w:t>Sediakan perangkat sesuai kebutuhan anak. Artinya kita dan pasangan harus berkolaborasi untuk memantau setiap aktivitas online anak agar sesuai dengan usianya.</w:t>
      </w:r>
    </w:p>
    <w:p w14:paraId="300E07DE" w14:textId="77777777" w:rsidR="000F3B9D" w:rsidRPr="000F3B9D" w:rsidRDefault="000F3B9D" w:rsidP="000F3B9D">
      <w:pPr>
        <w:pStyle w:val="BodyText1"/>
        <w:rPr>
          <w:rFonts w:eastAsiaTheme="minorEastAsia"/>
          <w:lang w:eastAsia="zh-CN"/>
        </w:rPr>
      </w:pPr>
      <w:r w:rsidRPr="000F3B9D">
        <w:rPr>
          <w:rFonts w:eastAsiaTheme="minorEastAsia"/>
          <w:lang w:eastAsia="zh-CN"/>
        </w:rPr>
        <w:t xml:space="preserve">Usai sesi presentasi dilanjutkan dengan diskusi dan berbagai pengalaman para orang tua ketika mendampingi anaka-anak mereka menggunakan gawai sebagai media pembelajaran, terutama pada masa pandemic. Terungkap bahwa para orang tua ini mengalami beragam kesulitan pula dalam mendampingi anak-anak dalam hal pemilihan konten yang sesuai dengan usia anak-anak mereka. Era digitalisasi pendidikan yang dipicu oleh kebijakan pemerintah sebagai respon terhadap pandemic covid 19 yang mengharuskan masyarakat, termasuk peserta didik semua tingkatan, tinggal di rumah dan menjalani proses Pendidikan di rumah pula dengan banyak kendala, terutama jaringan internet sebagi syarat dasar kegiatan daring. </w:t>
      </w:r>
    </w:p>
    <w:p w14:paraId="4101652C" w14:textId="3A4AD586" w:rsidR="00676BB1" w:rsidRDefault="000F3B9D" w:rsidP="003E21C5">
      <w:pPr>
        <w:pStyle w:val="BodyText1"/>
        <w:rPr>
          <w:rFonts w:eastAsiaTheme="minorEastAsia"/>
          <w:b/>
          <w:bCs/>
          <w:lang w:eastAsia="zh-CN"/>
        </w:rPr>
      </w:pPr>
      <w:r w:rsidRPr="000F3B9D">
        <w:rPr>
          <w:rFonts w:eastAsiaTheme="minorEastAsia"/>
          <w:lang w:eastAsia="zh-CN"/>
        </w:rPr>
        <w:t>Informasi dari Ikatan Dokter Anak Indonesia (IDAI) seperti yang tercantum dalam tips no. 2 di atas yaitu: waktu layar untuk anak di atas usia dua tahun harus dibatasi tidak lebih dari dua jam per hari, cukup membuat terhenyak khalayak sasaran karena berdasarkan tuturan</w:t>
      </w:r>
      <w:r w:rsidR="003E21C5">
        <w:rPr>
          <w:rFonts w:eastAsiaTheme="minorEastAsia"/>
          <w:lang w:val="en-US" w:eastAsia="zh-CN"/>
        </w:rPr>
        <w:t xml:space="preserve"> s</w:t>
      </w:r>
      <w:r w:rsidRPr="000F3B9D">
        <w:rPr>
          <w:rFonts w:eastAsiaTheme="minorEastAsia"/>
          <w:lang w:eastAsia="zh-CN"/>
        </w:rPr>
        <w:t xml:space="preserve">ebagian besar </w:t>
      </w:r>
      <w:proofErr w:type="spellStart"/>
      <w:r w:rsidR="003E21C5">
        <w:rPr>
          <w:rFonts w:eastAsiaTheme="minorEastAsia"/>
          <w:lang w:val="en-US" w:eastAsia="zh-CN"/>
        </w:rPr>
        <w:t>masyarakat</w:t>
      </w:r>
      <w:proofErr w:type="spellEnd"/>
      <w:r w:rsidR="003E21C5">
        <w:rPr>
          <w:rFonts w:eastAsiaTheme="minorEastAsia"/>
          <w:lang w:val="en-US" w:eastAsia="zh-CN"/>
        </w:rPr>
        <w:t xml:space="preserve"> </w:t>
      </w:r>
      <w:proofErr w:type="spellStart"/>
      <w:r w:rsidR="003E21C5">
        <w:rPr>
          <w:rFonts w:eastAsiaTheme="minorEastAsia"/>
          <w:lang w:val="en-US" w:eastAsia="zh-CN"/>
        </w:rPr>
        <w:t>sasar</w:t>
      </w:r>
      <w:proofErr w:type="spellEnd"/>
      <w:r w:rsidR="003E21C5">
        <w:rPr>
          <w:rFonts w:eastAsiaTheme="minorEastAsia"/>
          <w:lang w:val="en-US" w:eastAsia="zh-CN"/>
        </w:rPr>
        <w:t xml:space="preserve"> </w:t>
      </w:r>
      <w:r w:rsidRPr="000F3B9D">
        <w:rPr>
          <w:rFonts w:eastAsiaTheme="minorEastAsia"/>
          <w:lang w:eastAsia="zh-CN"/>
        </w:rPr>
        <w:t xml:space="preserve">anak-anak mereka yang berusia 3-5 tahun sudah menggunakan gawai lebih dari dua jam </w:t>
      </w:r>
      <w:r w:rsidRPr="000F3B9D">
        <w:rPr>
          <w:rFonts w:eastAsiaTheme="minorEastAsia"/>
          <w:lang w:eastAsia="zh-CN"/>
        </w:rPr>
        <w:t>per hari. Alasan mode belajar daring sebagai akibat pandemi</w:t>
      </w:r>
      <w:r w:rsidR="003E21C5">
        <w:rPr>
          <w:rFonts w:eastAsiaTheme="minorEastAsia"/>
          <w:lang w:val="en-US" w:eastAsia="zh-CN"/>
        </w:rPr>
        <w:t>k</w:t>
      </w:r>
      <w:r w:rsidRPr="000F3B9D">
        <w:rPr>
          <w:rFonts w:eastAsiaTheme="minorEastAsia"/>
          <w:lang w:eastAsia="zh-CN"/>
        </w:rPr>
        <w:t xml:space="preserve"> menjadi pemicu utama kondisi ini. khalayak sasaran pada akhirnya menyadari secara ekspilisit mengenai sisi negati</w:t>
      </w:r>
      <w:r w:rsidR="003E21C5">
        <w:rPr>
          <w:rFonts w:eastAsiaTheme="minorEastAsia"/>
          <w:lang w:val="en-US" w:eastAsia="zh-CN"/>
        </w:rPr>
        <w:t>f</w:t>
      </w:r>
      <w:r w:rsidRPr="000F3B9D">
        <w:rPr>
          <w:rFonts w:eastAsiaTheme="minorEastAsia"/>
          <w:lang w:eastAsia="zh-CN"/>
        </w:rPr>
        <w:t xml:space="preserve"> digitalisasi ini bila tanpa pengawasan yang memadai. Contoh buruk yang mereka sadari adalah memberikan gawai untuk memendam mood buruk mereka atau ketika mereka rewel. Khalayak sasaran pada sesi </w:t>
      </w:r>
      <w:r w:rsidRPr="003E21C5">
        <w:rPr>
          <w:rFonts w:eastAsiaTheme="minorEastAsia"/>
          <w:i/>
          <w:iCs/>
          <w:lang w:eastAsia="zh-CN"/>
        </w:rPr>
        <w:t>sharing</w:t>
      </w:r>
      <w:r w:rsidRPr="000F3B9D">
        <w:rPr>
          <w:rFonts w:eastAsiaTheme="minorEastAsia"/>
          <w:lang w:eastAsia="zh-CN"/>
        </w:rPr>
        <w:t xml:space="preserve"> ini kemudian menyadari dan memahami pentingnya kemampuan sosialisasi anak didik</w:t>
      </w:r>
      <w:r w:rsidR="003E21C5">
        <w:rPr>
          <w:rFonts w:eastAsiaTheme="minorEastAsia"/>
          <w:lang w:val="en-US" w:eastAsia="zh-CN"/>
        </w:rPr>
        <w:t xml:space="preserve"> s</w:t>
      </w:r>
      <w:r w:rsidRPr="000F3B9D">
        <w:rPr>
          <w:rFonts w:eastAsiaTheme="minorEastAsia"/>
          <w:lang w:eastAsia="zh-CN"/>
        </w:rPr>
        <w:t xml:space="preserve">ebagai bagian dari proses belajar menuju dewasa kelak serta kemampuan motorik dengan bermain sebagai bagian dari proses pembentukan </w:t>
      </w:r>
      <w:r w:rsidR="003E21C5">
        <w:rPr>
          <w:rFonts w:eastAsiaTheme="minorEastAsia"/>
          <w:lang w:val="en-US" w:eastAsia="zh-CN"/>
        </w:rPr>
        <w:t>k</w:t>
      </w:r>
      <w:r w:rsidRPr="000F3B9D">
        <w:rPr>
          <w:rFonts w:eastAsiaTheme="minorEastAsia"/>
          <w:lang w:eastAsia="zh-CN"/>
        </w:rPr>
        <w:t>esehatan fisik serta kompetensi sosial untuk bermasyarakat, seperti yang ditulis oleh Knight dan Lee (2008), Goldstein (2005), Keenan et al. (2016), Berk (2013), dan Schwarzer dan Frensch (2010) dalam riset-risetnya.</w:t>
      </w:r>
    </w:p>
    <w:p w14:paraId="63EE5390" w14:textId="77777777" w:rsidR="003E21C5" w:rsidRPr="003E21C5" w:rsidRDefault="003E21C5" w:rsidP="003E21C5">
      <w:pPr>
        <w:pStyle w:val="BodyText1"/>
        <w:rPr>
          <w:rFonts w:eastAsiaTheme="minorEastAsia"/>
          <w:lang w:val="en-US" w:eastAsia="zh-CN"/>
        </w:rPr>
      </w:pPr>
    </w:p>
    <w:p w14:paraId="13993482" w14:textId="77777777" w:rsidR="00676BB1" w:rsidRDefault="00000000" w:rsidP="003E21C5">
      <w:pPr>
        <w:pStyle w:val="head"/>
      </w:pPr>
      <w:r>
        <w:t>Kesimpulan</w:t>
      </w:r>
    </w:p>
    <w:p w14:paraId="0AB1124D" w14:textId="56FFA895" w:rsidR="000F3B9D" w:rsidRPr="000F3B9D" w:rsidRDefault="000F3B9D" w:rsidP="000F3B9D">
      <w:pPr>
        <w:pStyle w:val="BodyText1"/>
      </w:pPr>
      <w:r w:rsidRPr="000F3B9D">
        <w:t xml:space="preserve">Masa </w:t>
      </w:r>
      <w:r w:rsidRPr="000F3B9D">
        <w:rPr>
          <w:i/>
          <w:iCs/>
        </w:rPr>
        <w:t>pandemic covid</w:t>
      </w:r>
      <w:r>
        <w:rPr>
          <w:i/>
          <w:iCs/>
          <w:lang w:val="en-US"/>
        </w:rPr>
        <w:t>-</w:t>
      </w:r>
      <w:r w:rsidRPr="000F3B9D">
        <w:rPr>
          <w:i/>
          <w:iCs/>
        </w:rPr>
        <w:t>19</w:t>
      </w:r>
      <w:r w:rsidRPr="000F3B9D">
        <w:t xml:space="preserve"> pada 2020-2021 mempercepat proses adaposi dan adaptasi teknologi digital dalam dunia Pendidikan, baik dasar menengah maupun tinggi, di hamp</w:t>
      </w:r>
      <w:proofErr w:type="spellStart"/>
      <w:r>
        <w:rPr>
          <w:lang w:val="en-US"/>
        </w:rPr>
        <w:t>i</w:t>
      </w:r>
      <w:proofErr w:type="spellEnd"/>
      <w:r w:rsidRPr="000F3B9D">
        <w:t>r semua wilayah di Indonesia.</w:t>
      </w:r>
    </w:p>
    <w:p w14:paraId="4617D10A" w14:textId="77777777" w:rsidR="000F3B9D" w:rsidRPr="000F3B9D" w:rsidRDefault="000F3B9D" w:rsidP="000F3B9D">
      <w:pPr>
        <w:pStyle w:val="BodyText1"/>
      </w:pPr>
      <w:r w:rsidRPr="000F3B9D">
        <w:t>Literasi digital perlu dimiliki di semua pemangku kepentingan Pendidikan, misalnya guru-peserta didik dan orang tua agar hasil proses belajar maksimal dan sisi negative digitalisasi tereduksi.</w:t>
      </w:r>
    </w:p>
    <w:p w14:paraId="05FDCAFD" w14:textId="0F5A4EFA" w:rsidR="00676BB1" w:rsidRDefault="000F3B9D" w:rsidP="003E21C5">
      <w:pPr>
        <w:pStyle w:val="BodyText1"/>
        <w:rPr>
          <w:rFonts w:eastAsiaTheme="minorEastAsia"/>
          <w:lang w:eastAsia="zh-CN"/>
        </w:rPr>
      </w:pPr>
      <w:r w:rsidRPr="000F3B9D">
        <w:t>Kolaborasi perguruan tinggi yang memiliki perhatian khusus terhadap perkembangan literasi digital dan literasi teknologi dengan pihak pemangku kepentingan Pendidikan dasar menjadi sesuatu yang tidak bisa ditawar-tawar lagi.</w:t>
      </w:r>
    </w:p>
    <w:p w14:paraId="16948DB6" w14:textId="5C0D3E21" w:rsidR="003E21C5" w:rsidRDefault="003E21C5" w:rsidP="003E21C5">
      <w:pPr>
        <w:pStyle w:val="BodyText1"/>
        <w:rPr>
          <w:rFonts w:eastAsiaTheme="minorEastAsia"/>
          <w:lang w:eastAsia="zh-CN"/>
        </w:rPr>
      </w:pPr>
    </w:p>
    <w:p w14:paraId="7887337B" w14:textId="6721967B" w:rsidR="003E21C5" w:rsidRPr="003E21C5" w:rsidRDefault="003E21C5" w:rsidP="003E21C5">
      <w:pPr>
        <w:pStyle w:val="head"/>
        <w:rPr>
          <w:rFonts w:eastAsiaTheme="minorEastAsia"/>
          <w:lang w:eastAsia="zh-CN"/>
        </w:rPr>
      </w:pPr>
      <w:r w:rsidRPr="003E21C5">
        <w:rPr>
          <w:rFonts w:eastAsiaTheme="minorEastAsia"/>
          <w:lang w:eastAsia="zh-CN"/>
        </w:rPr>
        <w:t xml:space="preserve">Referensi </w:t>
      </w:r>
    </w:p>
    <w:p w14:paraId="75CEE181" w14:textId="77777777" w:rsidR="003E21C5" w:rsidRPr="003E21C5" w:rsidRDefault="003E21C5" w:rsidP="003E21C5">
      <w:pPr>
        <w:pStyle w:val="ref"/>
        <w:rPr>
          <w:rFonts w:eastAsiaTheme="minorEastAsia"/>
          <w:lang w:eastAsia="zh-CN"/>
        </w:rPr>
      </w:pPr>
      <w:r w:rsidRPr="003E21C5">
        <w:rPr>
          <w:rFonts w:eastAsiaTheme="minorEastAsia"/>
          <w:lang w:eastAsia="zh-CN"/>
        </w:rPr>
        <w:t>Berk, L. E. (2013). Child Development (9th ed.). Boston, MA: Pearson.</w:t>
      </w:r>
    </w:p>
    <w:p w14:paraId="596B90CA" w14:textId="77777777" w:rsidR="003E21C5" w:rsidRPr="003E21C5" w:rsidRDefault="003E21C5" w:rsidP="003E21C5">
      <w:pPr>
        <w:pStyle w:val="ref"/>
        <w:rPr>
          <w:rFonts w:eastAsiaTheme="minorEastAsia"/>
          <w:lang w:eastAsia="zh-CN"/>
        </w:rPr>
      </w:pPr>
      <w:r w:rsidRPr="003E21C5">
        <w:rPr>
          <w:rFonts w:eastAsiaTheme="minorEastAsia"/>
          <w:lang w:eastAsia="zh-CN"/>
        </w:rPr>
        <w:t xml:space="preserve">Djaja, M., Nirawaty, N., Darnis, S., Rachman, A. G. N., Solihin, A. M., Prabowo, Y. T., Zakaria, M.R. &amp; Hayati, L. (2016). Seri Pendidikan Orang Tua: Mendidik Anak Di Era </w:t>
      </w:r>
      <w:r w:rsidRPr="003E21C5">
        <w:rPr>
          <w:rFonts w:eastAsiaTheme="minorEastAsia"/>
          <w:lang w:eastAsia="zh-CN"/>
        </w:rPr>
        <w:lastRenderedPageBreak/>
        <w:t>Digital. https://repositori.kemdikbud.go.id/4188/</w:t>
      </w:r>
    </w:p>
    <w:p w14:paraId="0E9E73A5" w14:textId="77777777" w:rsidR="003E21C5" w:rsidRPr="003E21C5" w:rsidRDefault="003E21C5" w:rsidP="003E21C5">
      <w:pPr>
        <w:pStyle w:val="ref"/>
        <w:rPr>
          <w:rFonts w:eastAsiaTheme="minorEastAsia"/>
          <w:lang w:eastAsia="zh-CN"/>
        </w:rPr>
      </w:pPr>
      <w:r w:rsidRPr="003E21C5">
        <w:rPr>
          <w:rFonts w:eastAsiaTheme="minorEastAsia"/>
          <w:lang w:eastAsia="zh-CN"/>
        </w:rPr>
        <w:t>Goldstein, S. B. (2005). Cross-Cultural Perspectives in the Psychology Curriculum: Moving Beyond" Add Culture and Stir" in Perlman, B. E., McCann, L. I., &amp; Buskist, W. E. (2005). Voices of Experience: Memorable Talks from the National Institute on the Teaching of Psychology, Vol. One. (pp. 45–57). Washington, DC: American Psychological Society.</w:t>
      </w:r>
    </w:p>
    <w:p w14:paraId="6FC747BF" w14:textId="77777777" w:rsidR="003E21C5" w:rsidRPr="003E21C5" w:rsidRDefault="003E21C5" w:rsidP="003E21C5">
      <w:pPr>
        <w:pStyle w:val="ref"/>
        <w:rPr>
          <w:rFonts w:eastAsiaTheme="minorEastAsia"/>
          <w:lang w:eastAsia="zh-CN"/>
        </w:rPr>
      </w:pPr>
      <w:r w:rsidRPr="003E21C5">
        <w:rPr>
          <w:rFonts w:eastAsiaTheme="minorEastAsia"/>
          <w:lang w:eastAsia="zh-CN"/>
        </w:rPr>
        <w:t>https://baliroyalhospital.co.id/orangtua-ini-5-tips-mendidik-anak-di-era-digital-yang-bisa-dilakukan/</w:t>
      </w:r>
    </w:p>
    <w:p w14:paraId="4B185D2D" w14:textId="77777777" w:rsidR="003E21C5" w:rsidRPr="003E21C5" w:rsidRDefault="003E21C5" w:rsidP="003E21C5">
      <w:pPr>
        <w:pStyle w:val="ref"/>
        <w:rPr>
          <w:rFonts w:eastAsiaTheme="minorEastAsia"/>
          <w:lang w:eastAsia="zh-CN"/>
        </w:rPr>
      </w:pPr>
      <w:r w:rsidRPr="003E21C5">
        <w:rPr>
          <w:rFonts w:eastAsiaTheme="minorEastAsia"/>
          <w:lang w:eastAsia="zh-CN"/>
        </w:rPr>
        <w:t xml:space="preserve">https://lppm.undiksha.ac.id/senadimas2021/prosiding/file/183.pdf </w:t>
      </w:r>
    </w:p>
    <w:p w14:paraId="00BB6BAE" w14:textId="77777777" w:rsidR="003E21C5" w:rsidRPr="003E21C5" w:rsidRDefault="003E21C5" w:rsidP="003E21C5">
      <w:pPr>
        <w:pStyle w:val="ref"/>
        <w:rPr>
          <w:rFonts w:eastAsiaTheme="minorEastAsia"/>
          <w:lang w:eastAsia="zh-CN"/>
        </w:rPr>
      </w:pPr>
      <w:r w:rsidRPr="003E21C5">
        <w:rPr>
          <w:rFonts w:eastAsiaTheme="minorEastAsia"/>
          <w:lang w:eastAsia="zh-CN"/>
        </w:rPr>
        <w:t xml:space="preserve">https://www.ef.co.id/englishfirst/kids/blog/pahami-digital-parenting-mari-jadi-orang-tua-cerdas/ </w:t>
      </w:r>
    </w:p>
    <w:p w14:paraId="311EAE01" w14:textId="77777777" w:rsidR="003E21C5" w:rsidRPr="003E21C5" w:rsidRDefault="003E21C5" w:rsidP="003E21C5">
      <w:pPr>
        <w:pStyle w:val="ref"/>
        <w:rPr>
          <w:rFonts w:eastAsiaTheme="minorEastAsia"/>
          <w:lang w:eastAsia="zh-CN"/>
        </w:rPr>
      </w:pPr>
      <w:r w:rsidRPr="003E21C5">
        <w:rPr>
          <w:rFonts w:eastAsiaTheme="minorEastAsia"/>
          <w:lang w:eastAsia="zh-CN"/>
        </w:rPr>
        <w:t xml:space="preserve">https://www.fortuneidn.com/tech/luky/berapa-pengguna-internet-indonesia-per-2022-berikut-datanya </w:t>
      </w:r>
    </w:p>
    <w:p w14:paraId="01063442" w14:textId="77777777" w:rsidR="003E21C5" w:rsidRPr="003E21C5" w:rsidRDefault="003E21C5" w:rsidP="003E21C5">
      <w:pPr>
        <w:pStyle w:val="ref"/>
        <w:rPr>
          <w:rFonts w:eastAsiaTheme="minorEastAsia"/>
          <w:lang w:eastAsia="zh-CN"/>
        </w:rPr>
      </w:pPr>
      <w:r w:rsidRPr="003E21C5">
        <w:rPr>
          <w:rFonts w:eastAsiaTheme="minorEastAsia"/>
          <w:lang w:eastAsia="zh-CN"/>
        </w:rPr>
        <w:t xml:space="preserve">https://www.kominfo.go.id/content/detail/36448/internet-primadona-kala-pandemic/0/article#::text=11.08%2D2021 </w:t>
      </w:r>
    </w:p>
    <w:p w14:paraId="660F896D" w14:textId="77777777" w:rsidR="003E21C5" w:rsidRPr="003E21C5" w:rsidRDefault="003E21C5" w:rsidP="003E21C5">
      <w:pPr>
        <w:pStyle w:val="ref"/>
        <w:rPr>
          <w:rFonts w:eastAsiaTheme="minorEastAsia"/>
          <w:lang w:eastAsia="zh-CN"/>
        </w:rPr>
      </w:pPr>
      <w:r w:rsidRPr="003E21C5">
        <w:rPr>
          <w:rFonts w:eastAsiaTheme="minorEastAsia"/>
          <w:lang w:eastAsia="zh-CN"/>
        </w:rPr>
        <w:t xml:space="preserve">https://www.kompas.com/edu/read/2022/05/31/103951971/berapa-lama-orang-indonesia-menggunakan-internet-setiap-hari?page=all </w:t>
      </w:r>
    </w:p>
    <w:p w14:paraId="7D17FAB1" w14:textId="77777777" w:rsidR="003E21C5" w:rsidRPr="003E21C5" w:rsidRDefault="003E21C5" w:rsidP="003E21C5">
      <w:pPr>
        <w:pStyle w:val="ref"/>
        <w:rPr>
          <w:rFonts w:eastAsiaTheme="minorEastAsia"/>
          <w:lang w:eastAsia="zh-CN"/>
        </w:rPr>
      </w:pPr>
      <w:r w:rsidRPr="003E21C5">
        <w:rPr>
          <w:rFonts w:eastAsiaTheme="minorEastAsia"/>
          <w:lang w:eastAsia="zh-CN"/>
        </w:rPr>
        <w:t>Keenan, T., Evans, S., &amp; Crowley, K. (2016). An Introduction to Child Development. Sage.</w:t>
      </w:r>
    </w:p>
    <w:p w14:paraId="1BF94F11" w14:textId="77777777" w:rsidR="003E21C5" w:rsidRPr="003E21C5" w:rsidRDefault="003E21C5" w:rsidP="003E21C5">
      <w:pPr>
        <w:pStyle w:val="ref"/>
        <w:rPr>
          <w:rFonts w:eastAsiaTheme="minorEastAsia"/>
          <w:lang w:eastAsia="zh-CN"/>
        </w:rPr>
      </w:pPr>
      <w:r w:rsidRPr="003E21C5">
        <w:rPr>
          <w:rFonts w:eastAsiaTheme="minorEastAsia"/>
          <w:lang w:eastAsia="zh-CN"/>
        </w:rPr>
        <w:t>Knight, E.B &amp; Lee, E.L., (2008). A Guide to Teaching Developmental Psychology. West Sussex: John Wiley &amp; Sons</w:t>
      </w:r>
    </w:p>
    <w:p w14:paraId="465AEEE8" w14:textId="77777777" w:rsidR="003E21C5" w:rsidRPr="003E21C5" w:rsidRDefault="003E21C5" w:rsidP="003E21C5">
      <w:pPr>
        <w:pStyle w:val="ref"/>
        <w:rPr>
          <w:rFonts w:eastAsiaTheme="minorEastAsia"/>
          <w:lang w:eastAsia="zh-CN"/>
        </w:rPr>
      </w:pPr>
      <w:r w:rsidRPr="003E21C5">
        <w:rPr>
          <w:rFonts w:eastAsiaTheme="minorEastAsia"/>
          <w:lang w:eastAsia="zh-CN"/>
        </w:rPr>
        <w:t>Schwarzer, R., &amp; Frensch, P. A. (2010). Personality, Human Development, and Culture. Taylor &amp; Francis.</w:t>
      </w:r>
    </w:p>
    <w:p w14:paraId="03156EFA" w14:textId="298C08CF" w:rsidR="003E21C5" w:rsidRPr="003E21C5" w:rsidRDefault="003E21C5" w:rsidP="003E21C5">
      <w:pPr>
        <w:pStyle w:val="ref"/>
        <w:rPr>
          <w:rFonts w:eastAsiaTheme="minorEastAsia"/>
          <w:lang w:eastAsia="zh-CN"/>
        </w:rPr>
      </w:pPr>
      <w:r w:rsidRPr="003E21C5">
        <w:rPr>
          <w:rFonts w:eastAsiaTheme="minorEastAsia"/>
          <w:lang w:eastAsia="zh-CN"/>
        </w:rPr>
        <w:t>Tom Thunder (2022.10.27) https://www.ef.co.id/englishfirst/kids/blog/pahami-digital-parenting-mari-jadi-orang-tua-cerdas/.</w:t>
      </w:r>
    </w:p>
    <w:p w14:paraId="45C56692" w14:textId="77777777" w:rsidR="003E21C5" w:rsidRDefault="003E21C5" w:rsidP="003E21C5">
      <w:pPr>
        <w:pStyle w:val="BodyText1"/>
        <w:rPr>
          <w:rFonts w:eastAsiaTheme="minorEastAsia"/>
          <w:lang w:eastAsia="zh-CN"/>
        </w:rPr>
      </w:pPr>
    </w:p>
    <w:p w14:paraId="4DDBEF00" w14:textId="7460EF33" w:rsidR="003E21C5" w:rsidRPr="003E21C5" w:rsidRDefault="003E21C5" w:rsidP="003E21C5">
      <w:pPr>
        <w:pStyle w:val="BodyText1"/>
        <w:rPr>
          <w:rFonts w:eastAsiaTheme="minorEastAsia"/>
          <w:lang w:eastAsia="zh-CN"/>
        </w:rPr>
        <w:sectPr w:rsidR="003E21C5" w:rsidRPr="003E21C5">
          <w:type w:val="continuous"/>
          <w:pgSz w:w="11906" w:h="16838"/>
          <w:pgMar w:top="1440" w:right="1440" w:bottom="1440" w:left="1701" w:header="709" w:footer="709" w:gutter="0"/>
          <w:pgNumType w:start="1"/>
          <w:cols w:num="2" w:space="720"/>
        </w:sectPr>
      </w:pPr>
    </w:p>
    <w:p w14:paraId="34CE0A41" w14:textId="77777777" w:rsidR="00676BB1" w:rsidRDefault="00676BB1" w:rsidP="003E21C5">
      <w:pPr>
        <w:pStyle w:val="ListParagraph1"/>
        <w:spacing w:after="0" w:line="240" w:lineRule="auto"/>
        <w:ind w:left="284"/>
        <w:jc w:val="both"/>
        <w:rPr>
          <w:rFonts w:ascii="Times New Roman" w:eastAsia="Times New Roman" w:hAnsi="Times New Roman" w:cs="Times New Roman"/>
          <w:b/>
          <w:bCs/>
        </w:rPr>
        <w:sectPr w:rsidR="00676BB1">
          <w:type w:val="continuous"/>
          <w:pgSz w:w="11906" w:h="16838"/>
          <w:pgMar w:top="1440" w:right="1440" w:bottom="1440" w:left="1701" w:header="709" w:footer="709" w:gutter="0"/>
          <w:pgNumType w:start="1"/>
          <w:cols w:space="720"/>
        </w:sectPr>
      </w:pPr>
    </w:p>
    <w:p w14:paraId="47026E45" w14:textId="34508064" w:rsidR="003E21C5" w:rsidRPr="003E21C5" w:rsidRDefault="003E21C5" w:rsidP="003E21C5">
      <w:pPr>
        <w:pStyle w:val="head"/>
        <w:numPr>
          <w:ilvl w:val="0"/>
          <w:numId w:val="0"/>
        </w:numPr>
        <w:rPr>
          <w:rFonts w:eastAsiaTheme="minorEastAsia"/>
          <w:color w:val="000000" w:themeColor="text1"/>
          <w:sz w:val="18"/>
          <w:szCs w:val="18"/>
          <w:lang w:eastAsia="zh-CN"/>
        </w:rPr>
      </w:pPr>
    </w:p>
    <w:sectPr w:rsidR="003E21C5" w:rsidRPr="003E21C5">
      <w:type w:val="continuous"/>
      <w:pgSz w:w="11906" w:h="16838"/>
      <w:pgMar w:top="1440" w:right="1440" w:bottom="1440" w:left="1701" w:header="709" w:footer="709" w:gutter="0"/>
      <w:pgNumType w:start="1"/>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04C6C"/>
    <w:multiLevelType w:val="multilevel"/>
    <w:tmpl w:val="5DF056E4"/>
    <w:lvl w:ilvl="0">
      <w:start w:val="1"/>
      <w:numFmt w:val="decimal"/>
      <w:pStyle w:val="hea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77680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5D0"/>
    <w:rsid w:val="EFFD8BF1"/>
    <w:rsid w:val="FEDFE344"/>
    <w:rsid w:val="000F24A9"/>
    <w:rsid w:val="000F3B9D"/>
    <w:rsid w:val="00201D8A"/>
    <w:rsid w:val="00264BBF"/>
    <w:rsid w:val="002E4CFD"/>
    <w:rsid w:val="00360E66"/>
    <w:rsid w:val="003E21C5"/>
    <w:rsid w:val="00477C75"/>
    <w:rsid w:val="004D51C9"/>
    <w:rsid w:val="004E41E0"/>
    <w:rsid w:val="00526837"/>
    <w:rsid w:val="00600571"/>
    <w:rsid w:val="00676BB1"/>
    <w:rsid w:val="007425BF"/>
    <w:rsid w:val="007D3639"/>
    <w:rsid w:val="007E384F"/>
    <w:rsid w:val="00822448"/>
    <w:rsid w:val="00851DFB"/>
    <w:rsid w:val="0088464C"/>
    <w:rsid w:val="008D5220"/>
    <w:rsid w:val="008E045B"/>
    <w:rsid w:val="00B270A3"/>
    <w:rsid w:val="00B535D0"/>
    <w:rsid w:val="00B62E21"/>
    <w:rsid w:val="00C1290C"/>
    <w:rsid w:val="00DF6192"/>
    <w:rsid w:val="00E23C1F"/>
    <w:rsid w:val="00F33A8D"/>
    <w:rsid w:val="0AFE1959"/>
    <w:rsid w:val="20070A5B"/>
    <w:rsid w:val="427925FA"/>
    <w:rsid w:val="4F23FA7F"/>
    <w:rsid w:val="5C81E18F"/>
    <w:rsid w:val="69BB9B25"/>
    <w:rsid w:val="739E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68B0F7"/>
  <w15:docId w15:val="{A27637C0-E337-4CC3-9578-ECAA0E95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Calibri"/>
      <w:sz w:val="22"/>
      <w:szCs w:val="22"/>
      <w:lang w:val="zh-CN"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table" w:customStyle="1" w:styleId="PlainTable21">
    <w:name w:val="Plain Table 21"/>
    <w:basedOn w:val="TableNormal"/>
    <w:uiPriority w:val="42"/>
    <w:qFormat/>
    <w:pPr>
      <w:spacing w:after="0" w:line="240" w:lineRule="auto"/>
    </w:p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4">
    <w:name w:val="_Style 14"/>
    <w:basedOn w:val="TableNormal"/>
    <w:qFormat/>
    <w:pPr>
      <w:spacing w:after="0" w:line="240" w:lineRule="auto"/>
    </w:pP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88464C"/>
    <w:rPr>
      <w:color w:val="605E5C"/>
      <w:shd w:val="clear" w:color="auto" w:fill="E1DFDD"/>
    </w:rPr>
  </w:style>
  <w:style w:type="paragraph" w:customStyle="1" w:styleId="BodyText1">
    <w:name w:val="Body Text1"/>
    <w:basedOn w:val="Normal"/>
    <w:link w:val="bodytextChar"/>
    <w:autoRedefine/>
    <w:qFormat/>
    <w:rsid w:val="00E23C1F"/>
    <w:pPr>
      <w:spacing w:after="0" w:line="240" w:lineRule="auto"/>
      <w:ind w:firstLine="284"/>
      <w:contextualSpacing/>
      <w:jc w:val="both"/>
    </w:pPr>
    <w:rPr>
      <w:rFonts w:ascii="Times New Roman" w:eastAsia="Times New Roman" w:hAnsi="Times New Roman" w:cs="Times New Roman"/>
      <w:sz w:val="24"/>
      <w:szCs w:val="24"/>
    </w:rPr>
  </w:style>
  <w:style w:type="paragraph" w:customStyle="1" w:styleId="ref">
    <w:name w:val="ref"/>
    <w:link w:val="refChar"/>
    <w:autoRedefine/>
    <w:qFormat/>
    <w:rsid w:val="003E21C5"/>
    <w:pPr>
      <w:spacing w:after="0" w:line="240" w:lineRule="auto"/>
      <w:ind w:left="284" w:hanging="284"/>
      <w:jc w:val="both"/>
    </w:pPr>
    <w:rPr>
      <w:rFonts w:ascii="Times New Roman" w:eastAsia="Times New Roman" w:hAnsi="Times New Roman" w:cs="Times New Roman"/>
      <w:sz w:val="24"/>
      <w:lang w:val="zh-CN" w:eastAsia="en-US"/>
    </w:rPr>
  </w:style>
  <w:style w:type="character" w:customStyle="1" w:styleId="bodytextChar">
    <w:name w:val="body text Char"/>
    <w:basedOn w:val="DefaultParagraphFont"/>
    <w:link w:val="BodyText1"/>
    <w:rsid w:val="00E23C1F"/>
    <w:rPr>
      <w:rFonts w:ascii="Times New Roman" w:eastAsia="Times New Roman" w:hAnsi="Times New Roman" w:cs="Times New Roman"/>
      <w:sz w:val="24"/>
      <w:szCs w:val="24"/>
      <w:lang w:val="zh-CN" w:eastAsia="en-US"/>
    </w:rPr>
  </w:style>
  <w:style w:type="paragraph" w:customStyle="1" w:styleId="head">
    <w:name w:val="head"/>
    <w:link w:val="headChar"/>
    <w:qFormat/>
    <w:rsid w:val="003E21C5"/>
    <w:pPr>
      <w:numPr>
        <w:numId w:val="1"/>
      </w:numPr>
      <w:spacing w:after="0" w:line="240" w:lineRule="auto"/>
      <w:ind w:left="284" w:hanging="284"/>
      <w:jc w:val="both"/>
    </w:pPr>
    <w:rPr>
      <w:rFonts w:ascii="Times New Roman" w:eastAsia="Times New Roman" w:hAnsi="Times New Roman" w:cs="Times New Roman"/>
      <w:b/>
      <w:bCs/>
      <w:sz w:val="22"/>
      <w:szCs w:val="22"/>
      <w:lang w:val="zh-CN" w:eastAsia="en-US"/>
    </w:rPr>
  </w:style>
  <w:style w:type="character" w:customStyle="1" w:styleId="refChar">
    <w:name w:val="ref Char"/>
    <w:basedOn w:val="DefaultParagraphFont"/>
    <w:link w:val="ref"/>
    <w:rsid w:val="003E21C5"/>
    <w:rPr>
      <w:rFonts w:ascii="Times New Roman" w:eastAsia="Times New Roman" w:hAnsi="Times New Roman" w:cs="Times New Roman"/>
      <w:sz w:val="24"/>
      <w:lang w:val="zh-CN" w:eastAsia="en-US"/>
    </w:rPr>
  </w:style>
  <w:style w:type="character" w:customStyle="1" w:styleId="headChar">
    <w:name w:val="head Char"/>
    <w:basedOn w:val="DefaultParagraphFont"/>
    <w:link w:val="head"/>
    <w:rsid w:val="003E21C5"/>
    <w:rPr>
      <w:rFonts w:ascii="Times New Roman" w:eastAsia="Times New Roman" w:hAnsi="Times New Roman" w:cs="Times New Roman"/>
      <w:b/>
      <w:bCs/>
      <w:sz w:val="22"/>
      <w:szCs w:val="22"/>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s-amino.jatengprov.go.id" TargetMode="External"/><Relationship Id="rId13" Type="http://schemas.openxmlformats.org/officeDocument/2006/relationships/hyperlink" Target="http://www.baliroyalhospital.co.id" TargetMode="External"/><Relationship Id="rId3" Type="http://schemas.openxmlformats.org/officeDocument/2006/relationships/styles" Target="styles.xml"/><Relationship Id="rId7" Type="http://schemas.openxmlformats.org/officeDocument/2006/relationships/hyperlink" Target="https://databoks.katadata.co.id/datapublish/2021/10/06/penetrasi-internet-indonesia-meningkat-saat-pandemi-covid-19" TargetMode="External"/><Relationship Id="rId12" Type="http://schemas.openxmlformats.org/officeDocument/2006/relationships/hyperlink" Target="http://www.kompa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ppm.undiksha.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2273</Words>
  <Characters>12961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FAISAL BUDIMAN;Nofha Rina</dc:creator>
  <cp:lastModifiedBy>HP</cp:lastModifiedBy>
  <cp:revision>2</cp:revision>
  <dcterms:created xsi:type="dcterms:W3CDTF">2022-12-19T11:01:00Z</dcterms:created>
  <dcterms:modified xsi:type="dcterms:W3CDTF">2022-12-19T11:01:00Z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y fmtid="{D5CDD505-2E9C-101B-9397-08002B2CF9AE}" pid="3" name="GrammarlyDocumentId">
    <vt:lpwstr>e1ce881cb41f165a206d9258ca0f16dffbd4e23defa7e1306d50cd1cd2c83b2f</vt:lpwstr>
  </property>
</Properties>
</file>